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95977" w:rsidRPr="004B2059" w:rsidRDefault="0033205A">
      <w:pPr>
        <w:jc w:val="center"/>
        <w:rPr>
          <w:rFonts w:ascii="Times New Roman" w:hAnsi="Times New Roman"/>
          <w:b/>
          <w:sz w:val="40"/>
          <w:szCs w:val="40"/>
        </w:rPr>
      </w:pPr>
      <w:bookmarkStart w:id="0" w:name="_GoBack"/>
      <w:bookmarkEnd w:id="0"/>
      <w:r w:rsidRPr="004B2059">
        <w:rPr>
          <w:rFonts w:ascii="Times New Roman" w:hAnsi="Times New Roman"/>
          <w:b/>
          <w:sz w:val="40"/>
          <w:szCs w:val="40"/>
        </w:rPr>
        <w:t>WORLD SCIENCE FICTION SOCIETY</w:t>
      </w:r>
    </w:p>
    <w:p w14:paraId="00000002" w14:textId="77777777" w:rsidR="00395977" w:rsidRPr="004B2059" w:rsidRDefault="0033205A">
      <w:pPr>
        <w:jc w:val="center"/>
        <w:rPr>
          <w:rFonts w:ascii="Times New Roman" w:hAnsi="Times New Roman"/>
          <w:b/>
          <w:sz w:val="40"/>
          <w:szCs w:val="40"/>
        </w:rPr>
      </w:pPr>
      <w:r w:rsidRPr="004B2059">
        <w:rPr>
          <w:rFonts w:ascii="Times New Roman" w:hAnsi="Times New Roman"/>
          <w:b/>
          <w:sz w:val="40"/>
          <w:szCs w:val="40"/>
        </w:rPr>
        <w:t>SERVICE MARK LICENSE AGREEMENT</w:t>
      </w:r>
    </w:p>
    <w:p w14:paraId="00000004" w14:textId="653D3844" w:rsidR="00395977" w:rsidRPr="004B2059" w:rsidRDefault="0033205A" w:rsidP="004B2059">
      <w:pPr>
        <w:spacing w:before="240"/>
        <w:rPr>
          <w:rFonts w:ascii="Times New Roman" w:hAnsi="Times New Roman"/>
        </w:rPr>
      </w:pPr>
      <w:r w:rsidRPr="004B2059">
        <w:rPr>
          <w:rFonts w:ascii="Times New Roman" w:hAnsi="Times New Roman"/>
        </w:rPr>
        <w:t>This Agreement (</w:t>
      </w:r>
      <w:r w:rsidR="004B2059">
        <w:rPr>
          <w:rFonts w:ascii="Times New Roman" w:hAnsi="Times New Roman"/>
        </w:rPr>
        <w:t>“</w:t>
      </w:r>
      <w:r w:rsidRPr="004B2059">
        <w:rPr>
          <w:rFonts w:ascii="Times New Roman" w:hAnsi="Times New Roman"/>
        </w:rPr>
        <w:t>Agreement</w:t>
      </w:r>
      <w:r w:rsidR="004B2059">
        <w:rPr>
          <w:rFonts w:ascii="Times New Roman" w:hAnsi="Times New Roman"/>
        </w:rPr>
        <w:t>”</w:t>
      </w:r>
      <w:r w:rsidRPr="004B2059">
        <w:rPr>
          <w:rFonts w:ascii="Times New Roman" w:hAnsi="Times New Roman"/>
        </w:rPr>
        <w:t xml:space="preserve">) is entered into as of________________ [Effective Date], between the undersigned convention bidding/operating Committee, hereinafter referred to as the </w:t>
      </w:r>
      <w:r w:rsidR="004B2059">
        <w:rPr>
          <w:rFonts w:ascii="Times New Roman" w:hAnsi="Times New Roman"/>
        </w:rPr>
        <w:t>“</w:t>
      </w:r>
      <w:r w:rsidRPr="004B2059">
        <w:rPr>
          <w:rFonts w:ascii="Times New Roman" w:hAnsi="Times New Roman"/>
        </w:rPr>
        <w:t>Licensee,</w:t>
      </w:r>
      <w:r w:rsidR="004B2059">
        <w:rPr>
          <w:rFonts w:ascii="Times New Roman" w:hAnsi="Times New Roman"/>
        </w:rPr>
        <w:t>”</w:t>
      </w:r>
      <w:r w:rsidRPr="004B2059">
        <w:rPr>
          <w:rFonts w:ascii="Times New Roman" w:hAnsi="Times New Roman"/>
        </w:rPr>
        <w:t xml:space="preserve"> and Worldcon Intellectual Property, a non-profit California corporation, hereinafter referred to as the </w:t>
      </w:r>
      <w:r w:rsidR="004B2059">
        <w:rPr>
          <w:rFonts w:ascii="Times New Roman" w:hAnsi="Times New Roman"/>
        </w:rPr>
        <w:t>“</w:t>
      </w:r>
      <w:r w:rsidRPr="004B2059">
        <w:rPr>
          <w:rFonts w:ascii="Times New Roman" w:hAnsi="Times New Roman"/>
        </w:rPr>
        <w:t>Licensor</w:t>
      </w:r>
      <w:r w:rsidR="004B2059">
        <w:rPr>
          <w:rFonts w:ascii="Times New Roman" w:hAnsi="Times New Roman"/>
        </w:rPr>
        <w:t>”</w:t>
      </w:r>
      <w:r w:rsidR="004B2059" w:rsidRPr="004B2059">
        <w:rPr>
          <w:rFonts w:ascii="Times New Roman" w:hAnsi="Times New Roman"/>
        </w:rPr>
        <w:t xml:space="preserve"> </w:t>
      </w:r>
      <w:sdt>
        <w:sdtPr>
          <w:rPr>
            <w:rFonts w:ascii="Times New Roman" w:hAnsi="Times New Roman"/>
          </w:rPr>
          <w:tag w:val="goog_rdk_3"/>
          <w:id w:val="538397840"/>
          <w:temporary/>
          <w15:appearance w15:val="hidden"/>
        </w:sdtPr>
        <w:sdtEndPr/>
        <w:sdtContent>
          <w:r w:rsidRPr="004B2059">
            <w:rPr>
              <w:rFonts w:ascii="Times New Roman" w:hAnsi="Times New Roman"/>
            </w:rPr>
            <w:t>I</w:t>
          </w:r>
        </w:sdtContent>
      </w:sdt>
      <w:r w:rsidRPr="004B2059">
        <w:rPr>
          <w:rFonts w:ascii="Times New Roman" w:hAnsi="Times New Roman"/>
        </w:rPr>
        <w:t xml:space="preserve">n consideration of </w:t>
      </w:r>
      <w:sdt>
        <w:sdtPr>
          <w:rPr>
            <w:rFonts w:ascii="Times New Roman" w:hAnsi="Times New Roman"/>
          </w:rPr>
          <w:tag w:val="goog_rdk_5"/>
          <w:id w:val="-1338935262"/>
          <w:temporary/>
          <w15:appearance w15:val="hidden"/>
        </w:sdtPr>
        <w:sdtEndPr/>
        <w:sdtContent>
          <w:r w:rsidRPr="004B2059">
            <w:rPr>
              <w:rFonts w:ascii="Times New Roman" w:hAnsi="Times New Roman"/>
            </w:rPr>
            <w:t xml:space="preserve">this Agreement </w:t>
          </w:r>
        </w:sdtContent>
      </w:sdt>
      <w:r w:rsidRPr="004B2059">
        <w:rPr>
          <w:rFonts w:ascii="Times New Roman" w:hAnsi="Times New Roman"/>
        </w:rPr>
        <w:t>the Licensee, if they also meet the requirements in the World Science Fiction Society (</w:t>
      </w:r>
      <w:r w:rsidR="00997AC4">
        <w:rPr>
          <w:rFonts w:ascii="Times New Roman" w:hAnsi="Times New Roman"/>
        </w:rPr>
        <w:t>“</w:t>
      </w:r>
      <w:r w:rsidRPr="004B2059">
        <w:rPr>
          <w:rFonts w:ascii="Times New Roman" w:hAnsi="Times New Roman"/>
        </w:rPr>
        <w:t>WSFS</w:t>
      </w:r>
      <w:r w:rsidR="00997AC4">
        <w:rPr>
          <w:rFonts w:ascii="Times New Roman" w:hAnsi="Times New Roman"/>
        </w:rPr>
        <w:t>”</w:t>
      </w:r>
      <w:r w:rsidRPr="004B2059">
        <w:rPr>
          <w:rFonts w:ascii="Times New Roman" w:hAnsi="Times New Roman"/>
        </w:rPr>
        <w:t xml:space="preserve">) Constitution, </w:t>
      </w:r>
      <w:sdt>
        <w:sdtPr>
          <w:rPr>
            <w:rFonts w:ascii="Times New Roman" w:hAnsi="Times New Roman"/>
          </w:rPr>
          <w:tag w:val="goog_rdk_6"/>
          <w:id w:val="833376172"/>
        </w:sdtPr>
        <w:sdtEndPr/>
        <w:sdtContent/>
      </w:sdt>
      <w:r w:rsidRPr="004B2059">
        <w:rPr>
          <w:rFonts w:ascii="Times New Roman" w:hAnsi="Times New Roman"/>
        </w:rPr>
        <w:t xml:space="preserve">is permitted to </w:t>
      </w:r>
      <w:sdt>
        <w:sdtPr>
          <w:rPr>
            <w:rFonts w:ascii="Times New Roman" w:hAnsi="Times New Roman"/>
          </w:rPr>
          <w:tag w:val="goog_rdk_7"/>
          <w:id w:val="-635213601"/>
        </w:sdtPr>
        <w:sdtEndPr/>
        <w:sdtContent>
          <w:r w:rsidRPr="004B2059">
            <w:rPr>
              <w:rFonts w:ascii="Times New Roman" w:hAnsi="Times New Roman"/>
            </w:rPr>
            <w:t xml:space="preserve">use the service marks described herein in the process of </w:t>
          </w:r>
        </w:sdtContent>
      </w:sdt>
      <w:r w:rsidRPr="004B2059">
        <w:rPr>
          <w:rFonts w:ascii="Times New Roman" w:hAnsi="Times New Roman"/>
        </w:rPr>
        <w:t>be</w:t>
      </w:r>
      <w:sdt>
        <w:sdtPr>
          <w:rPr>
            <w:rFonts w:ascii="Times New Roman" w:hAnsi="Times New Roman"/>
          </w:rPr>
          <w:tag w:val="goog_rdk_8"/>
          <w:id w:val="-1881136142"/>
        </w:sdtPr>
        <w:sdtEndPr/>
        <w:sdtContent>
          <w:r w:rsidRPr="004B2059">
            <w:rPr>
              <w:rFonts w:ascii="Times New Roman" w:hAnsi="Times New Roman"/>
            </w:rPr>
            <w:t>ing</w:t>
          </w:r>
        </w:sdtContent>
      </w:sdt>
      <w:r w:rsidRPr="004B2059">
        <w:rPr>
          <w:rFonts w:ascii="Times New Roman" w:hAnsi="Times New Roman"/>
        </w:rPr>
        <w:t xml:space="preserve"> selected to run and, if selected, run</w:t>
      </w:r>
      <w:sdt>
        <w:sdtPr>
          <w:rPr>
            <w:rFonts w:ascii="Times New Roman" w:hAnsi="Times New Roman"/>
          </w:rPr>
          <w:tag w:val="goog_rdk_10"/>
          <w:id w:val="1548085438"/>
        </w:sdtPr>
        <w:sdtEndPr/>
        <w:sdtContent>
          <w:r w:rsidRPr="004B2059">
            <w:rPr>
              <w:rFonts w:ascii="Times New Roman" w:hAnsi="Times New Roman"/>
            </w:rPr>
            <w:t>ning</w:t>
          </w:r>
        </w:sdtContent>
      </w:sdt>
      <w:r w:rsidRPr="004B2059">
        <w:rPr>
          <w:rFonts w:ascii="Times New Roman" w:hAnsi="Times New Roman"/>
        </w:rPr>
        <w:t xml:space="preserve"> a convention as provided in that Constitution.</w:t>
      </w:r>
    </w:p>
    <w:p w14:paraId="00000005" w14:textId="77777777" w:rsidR="00395977" w:rsidRDefault="0033205A">
      <w:pPr>
        <w:pStyle w:val="Heading1"/>
        <w:numPr>
          <w:ilvl w:val="0"/>
          <w:numId w:val="1"/>
        </w:numPr>
      </w:pPr>
      <w:bookmarkStart w:id="1" w:name="_heading=h.b86x4r5jycy4" w:colFirst="0" w:colLast="0"/>
      <w:bookmarkEnd w:id="1"/>
      <w:r>
        <w:t>GRANT OF LICENSE</w:t>
      </w:r>
    </w:p>
    <w:p w14:paraId="00000006" w14:textId="2CDBE6DD" w:rsidR="00395977" w:rsidRPr="004B2059" w:rsidRDefault="0033205A">
      <w:pPr>
        <w:rPr>
          <w:rFonts w:ascii="Times New Roman" w:hAnsi="Times New Roman"/>
        </w:rPr>
      </w:pPr>
      <w:r w:rsidRPr="004B2059">
        <w:rPr>
          <w:rFonts w:ascii="Times New Roman" w:hAnsi="Times New Roman"/>
        </w:rPr>
        <w:t xml:space="preserve">Licensor hereby grants Licensee a non-exclusive, non-transferable, royalty-free </w:t>
      </w:r>
      <w:sdt>
        <w:sdtPr>
          <w:rPr>
            <w:rFonts w:ascii="Times New Roman" w:hAnsi="Times New Roman"/>
          </w:rPr>
          <w:tag w:val="goog_rdk_11"/>
          <w:id w:val="-1699918264"/>
        </w:sdtPr>
        <w:sdtEndPr/>
        <w:sdtContent>
          <w:r w:rsidRPr="004B2059">
            <w:rPr>
              <w:rFonts w:ascii="Times New Roman" w:hAnsi="Times New Roman"/>
            </w:rPr>
            <w:t xml:space="preserve">limited </w:t>
          </w:r>
        </w:sdtContent>
      </w:sdt>
      <w:r w:rsidRPr="004B2059">
        <w:rPr>
          <w:rFonts w:ascii="Times New Roman" w:hAnsi="Times New Roman"/>
        </w:rPr>
        <w:t xml:space="preserve">license to use the service marks </w:t>
      </w:r>
      <w:r w:rsidR="004B2059">
        <w:rPr>
          <w:rFonts w:ascii="Times New Roman" w:hAnsi="Times New Roman"/>
        </w:rPr>
        <w:t>“</w:t>
      </w:r>
      <w:r w:rsidRPr="004B2059">
        <w:rPr>
          <w:rFonts w:ascii="Times New Roman" w:hAnsi="Times New Roman"/>
        </w:rPr>
        <w:t>World Science Fiction Society</w:t>
      </w:r>
      <w:r w:rsidR="004B2059">
        <w:rPr>
          <w:rFonts w:ascii="Times New Roman" w:hAnsi="Times New Roman"/>
        </w:rPr>
        <w:t>”</w:t>
      </w:r>
      <w:r w:rsidRPr="004B2059">
        <w:rPr>
          <w:rFonts w:ascii="Times New Roman" w:hAnsi="Times New Roman"/>
        </w:rPr>
        <w:t xml:space="preserve">, </w:t>
      </w:r>
      <w:r w:rsidR="004B2059">
        <w:rPr>
          <w:rFonts w:ascii="Times New Roman" w:hAnsi="Times New Roman"/>
        </w:rPr>
        <w:t>“</w:t>
      </w:r>
      <w:r w:rsidRPr="004B2059">
        <w:rPr>
          <w:rFonts w:ascii="Times New Roman" w:hAnsi="Times New Roman"/>
        </w:rPr>
        <w:t>WSFS</w:t>
      </w:r>
      <w:r w:rsidR="004B2059">
        <w:rPr>
          <w:rFonts w:ascii="Times New Roman" w:hAnsi="Times New Roman"/>
        </w:rPr>
        <w:t>”</w:t>
      </w:r>
      <w:r w:rsidRPr="004B2059">
        <w:rPr>
          <w:rFonts w:ascii="Times New Roman" w:hAnsi="Times New Roman"/>
        </w:rPr>
        <w:t xml:space="preserve">, </w:t>
      </w:r>
      <w:r w:rsidR="004B2059">
        <w:rPr>
          <w:rFonts w:ascii="Times New Roman" w:hAnsi="Times New Roman"/>
        </w:rPr>
        <w:t>“</w:t>
      </w:r>
      <w:r w:rsidRPr="004B2059">
        <w:rPr>
          <w:rFonts w:ascii="Times New Roman" w:hAnsi="Times New Roman"/>
        </w:rPr>
        <w:t>World Science Fiction Convention</w:t>
      </w:r>
      <w:r w:rsidR="004B2059">
        <w:rPr>
          <w:rFonts w:ascii="Times New Roman" w:hAnsi="Times New Roman"/>
        </w:rPr>
        <w:t>”</w:t>
      </w:r>
      <w:r w:rsidRPr="004B2059">
        <w:rPr>
          <w:rFonts w:ascii="Times New Roman" w:hAnsi="Times New Roman"/>
        </w:rPr>
        <w:t xml:space="preserve">, </w:t>
      </w:r>
      <w:r w:rsidR="004B2059">
        <w:rPr>
          <w:rFonts w:ascii="Times New Roman" w:hAnsi="Times New Roman"/>
        </w:rPr>
        <w:t>“</w:t>
      </w:r>
      <w:r w:rsidRPr="004B2059">
        <w:rPr>
          <w:rFonts w:ascii="Times New Roman" w:hAnsi="Times New Roman"/>
        </w:rPr>
        <w:t>Worldcon</w:t>
      </w:r>
      <w:r w:rsidR="004B2059">
        <w:rPr>
          <w:rFonts w:ascii="Times New Roman" w:hAnsi="Times New Roman"/>
        </w:rPr>
        <w:t>”</w:t>
      </w:r>
      <w:r w:rsidRPr="004B2059">
        <w:rPr>
          <w:rFonts w:ascii="Times New Roman" w:hAnsi="Times New Roman"/>
        </w:rPr>
        <w:t xml:space="preserve">, </w:t>
      </w:r>
      <w:r w:rsidR="004B2059">
        <w:rPr>
          <w:rFonts w:ascii="Times New Roman" w:hAnsi="Times New Roman"/>
        </w:rPr>
        <w:t>“</w:t>
      </w:r>
      <w:r w:rsidRPr="004B2059">
        <w:rPr>
          <w:rFonts w:ascii="Times New Roman" w:hAnsi="Times New Roman"/>
        </w:rPr>
        <w:t>NASFiC</w:t>
      </w:r>
      <w:r w:rsidR="004B2059">
        <w:rPr>
          <w:rFonts w:ascii="Times New Roman" w:hAnsi="Times New Roman"/>
        </w:rPr>
        <w:t>”</w:t>
      </w:r>
      <w:r w:rsidRPr="004B2059">
        <w:rPr>
          <w:rFonts w:ascii="Times New Roman" w:hAnsi="Times New Roman"/>
        </w:rPr>
        <w:t xml:space="preserve">, </w:t>
      </w:r>
      <w:r w:rsidR="004B2059">
        <w:rPr>
          <w:rFonts w:ascii="Times New Roman" w:hAnsi="Times New Roman"/>
        </w:rPr>
        <w:t>“</w:t>
      </w:r>
      <w:r w:rsidRPr="004B2059">
        <w:rPr>
          <w:rFonts w:ascii="Times New Roman" w:hAnsi="Times New Roman"/>
        </w:rPr>
        <w:t>Hugo Award</w:t>
      </w:r>
      <w:r w:rsidR="004B2059">
        <w:rPr>
          <w:rFonts w:ascii="Times New Roman" w:hAnsi="Times New Roman"/>
        </w:rPr>
        <w:t>”</w:t>
      </w:r>
      <w:r w:rsidRPr="004B2059">
        <w:rPr>
          <w:rFonts w:ascii="Times New Roman" w:hAnsi="Times New Roman"/>
        </w:rPr>
        <w:t xml:space="preserve">, </w:t>
      </w:r>
      <w:r w:rsidR="004B2059">
        <w:rPr>
          <w:rFonts w:ascii="Times New Roman" w:hAnsi="Times New Roman"/>
        </w:rPr>
        <w:t>“</w:t>
      </w:r>
      <w:r w:rsidRPr="004B2059">
        <w:rPr>
          <w:rFonts w:ascii="Times New Roman" w:hAnsi="Times New Roman"/>
        </w:rPr>
        <w:t>Lodestar Award</w:t>
      </w:r>
      <w:r w:rsidR="004B2059">
        <w:rPr>
          <w:rFonts w:ascii="Times New Roman" w:hAnsi="Times New Roman"/>
        </w:rPr>
        <w:t>”</w:t>
      </w:r>
      <w:r w:rsidRPr="004B2059">
        <w:rPr>
          <w:rFonts w:ascii="Times New Roman" w:hAnsi="Times New Roman"/>
        </w:rPr>
        <w:t xml:space="preserve">, the Hugo Award Logo, and the distinctive design of the Hugo Award Rocket (the </w:t>
      </w:r>
      <w:r w:rsidR="004B2059">
        <w:rPr>
          <w:rFonts w:ascii="Times New Roman" w:hAnsi="Times New Roman"/>
        </w:rPr>
        <w:t>“</w:t>
      </w:r>
      <w:r w:rsidRPr="004B2059">
        <w:rPr>
          <w:rFonts w:ascii="Times New Roman" w:hAnsi="Times New Roman"/>
        </w:rPr>
        <w:t>Marks</w:t>
      </w:r>
      <w:r w:rsidR="004B2059">
        <w:rPr>
          <w:rFonts w:ascii="Times New Roman" w:hAnsi="Times New Roman"/>
        </w:rPr>
        <w:t>”</w:t>
      </w:r>
      <w:r w:rsidRPr="004B2059">
        <w:rPr>
          <w:rFonts w:ascii="Times New Roman" w:hAnsi="Times New Roman"/>
        </w:rPr>
        <w:t>)</w:t>
      </w:r>
      <w:sdt>
        <w:sdtPr>
          <w:rPr>
            <w:rFonts w:ascii="Times New Roman" w:hAnsi="Times New Roman"/>
          </w:rPr>
          <w:tag w:val="goog_rdk_12"/>
          <w:id w:val="164483402"/>
          <w:temporary/>
          <w15:appearance w15:val="hidden"/>
        </w:sdtPr>
        <w:sdtEndPr/>
        <w:sdtContent>
          <w:r w:rsidRPr="004B2059">
            <w:rPr>
              <w:rFonts w:ascii="Times New Roman" w:hAnsi="Times New Roman"/>
            </w:rPr>
            <w:t>.</w:t>
          </w:r>
        </w:sdtContent>
      </w:sdt>
      <w:r w:rsidRPr="004B2059">
        <w:rPr>
          <w:rFonts w:ascii="Times New Roman" w:hAnsi="Times New Roman"/>
        </w:rPr>
        <w:t xml:space="preserve"> </w:t>
      </w:r>
      <w:sdt>
        <w:sdtPr>
          <w:rPr>
            <w:rFonts w:ascii="Times New Roman" w:hAnsi="Times New Roman"/>
          </w:rPr>
          <w:tag w:val="goog_rdk_13"/>
          <w:id w:val="156568135"/>
        </w:sdtPr>
        <w:sdtEndPr/>
        <w:sdtContent>
          <w:r w:rsidRPr="004B2059">
            <w:rPr>
              <w:rFonts w:ascii="Times New Roman" w:hAnsi="Times New Roman"/>
            </w:rPr>
            <w:t xml:space="preserve">The license to use the Marks is limited to such uses </w:t>
          </w:r>
        </w:sdtContent>
      </w:sdt>
      <w:r w:rsidRPr="004B2059">
        <w:rPr>
          <w:rFonts w:ascii="Times New Roman" w:hAnsi="Times New Roman"/>
        </w:rPr>
        <w:t xml:space="preserve">as </w:t>
      </w:r>
      <w:sdt>
        <w:sdtPr>
          <w:rPr>
            <w:rFonts w:ascii="Times New Roman" w:hAnsi="Times New Roman"/>
          </w:rPr>
          <w:tag w:val="goog_rdk_14"/>
          <w:id w:val="1679966635"/>
        </w:sdtPr>
        <w:sdtEndPr/>
        <w:sdtContent>
          <w:r w:rsidRPr="004B2059">
            <w:rPr>
              <w:rFonts w:ascii="Times New Roman" w:hAnsi="Times New Roman"/>
            </w:rPr>
            <w:t xml:space="preserve">are </w:t>
          </w:r>
        </w:sdtContent>
      </w:sdt>
      <w:r w:rsidRPr="004B2059">
        <w:rPr>
          <w:rFonts w:ascii="Times New Roman" w:hAnsi="Times New Roman"/>
        </w:rPr>
        <w:t>necessary and traditional for the sole purpose of soliciting (bidding for)</w:t>
      </w:r>
      <w:r w:rsidR="004B2059" w:rsidRPr="004B2059">
        <w:rPr>
          <w:rFonts w:ascii="Times New Roman" w:hAnsi="Times New Roman"/>
        </w:rPr>
        <w:t xml:space="preserve"> a convention sponsored under the WSFS Constitution for the year ___________ (the </w:t>
      </w:r>
      <w:r w:rsidR="004B2059">
        <w:rPr>
          <w:rFonts w:ascii="Times New Roman" w:hAnsi="Times New Roman"/>
        </w:rPr>
        <w:t>“</w:t>
      </w:r>
      <w:r w:rsidR="004B2059" w:rsidRPr="004B2059">
        <w:rPr>
          <w:rFonts w:ascii="Times New Roman" w:hAnsi="Times New Roman"/>
        </w:rPr>
        <w:t>Event</w:t>
      </w:r>
      <w:r w:rsidR="004B2059">
        <w:rPr>
          <w:rFonts w:ascii="Times New Roman" w:hAnsi="Times New Roman"/>
        </w:rPr>
        <w:t>”</w:t>
      </w:r>
      <w:r w:rsidR="004B2059" w:rsidRPr="004B2059">
        <w:rPr>
          <w:rFonts w:ascii="Times New Roman" w:hAnsi="Times New Roman"/>
        </w:rPr>
        <w:t xml:space="preserve">), </w:t>
      </w:r>
      <w:sdt>
        <w:sdtPr>
          <w:rPr>
            <w:rFonts w:ascii="Times New Roman" w:hAnsi="Times New Roman"/>
          </w:rPr>
          <w:tag w:val="goog_rdk_17"/>
          <w:id w:val="874430112"/>
          <w:temporary/>
          <w15:appearance w15:val="hidden"/>
        </w:sdtPr>
        <w:sdtEndPr/>
        <w:sdtContent>
          <w:r w:rsidRPr="004B2059">
            <w:rPr>
              <w:rFonts w:ascii="Times New Roman" w:hAnsi="Times New Roman"/>
            </w:rPr>
            <w:t>and if selected,</w:t>
          </w:r>
        </w:sdtContent>
      </w:sdt>
      <w:r w:rsidRPr="004B2059">
        <w:rPr>
          <w:rFonts w:ascii="Times New Roman" w:hAnsi="Times New Roman"/>
        </w:rPr>
        <w:t xml:space="preserve"> organizing, promoting, conducting, and commemorating</w:t>
      </w:r>
      <w:sdt>
        <w:sdtPr>
          <w:rPr>
            <w:rFonts w:ascii="Times New Roman" w:hAnsi="Times New Roman"/>
          </w:rPr>
          <w:tag w:val="goog_rdk_18"/>
          <w:id w:val="1419441657"/>
          <w:temporary/>
          <w15:appearance w15:val="hidden"/>
        </w:sdtPr>
        <w:sdtEndPr/>
        <w:sdtContent>
          <w:r w:rsidRPr="004B2059">
            <w:rPr>
              <w:rFonts w:ascii="Times New Roman" w:hAnsi="Times New Roman"/>
            </w:rPr>
            <w:t xml:space="preserve"> the Event</w:t>
          </w:r>
          <w:r w:rsidR="004B2059" w:rsidRPr="004B2059">
            <w:rPr>
              <w:rFonts w:ascii="Times New Roman" w:hAnsi="Times New Roman"/>
            </w:rPr>
            <w:t>,</w:t>
          </w:r>
        </w:sdtContent>
      </w:sdt>
      <w:r w:rsidRPr="004B2059">
        <w:rPr>
          <w:rFonts w:ascii="Times New Roman" w:hAnsi="Times New Roman"/>
        </w:rPr>
        <w:t xml:space="preserve"> including, if selected for a World Science Fiction Convention (</w:t>
      </w:r>
      <w:r w:rsidR="004B2059">
        <w:rPr>
          <w:rFonts w:ascii="Times New Roman" w:hAnsi="Times New Roman"/>
        </w:rPr>
        <w:t>“</w:t>
      </w:r>
      <w:r w:rsidRPr="004B2059">
        <w:rPr>
          <w:rFonts w:ascii="Times New Roman" w:hAnsi="Times New Roman"/>
        </w:rPr>
        <w:t>Worldcon</w:t>
      </w:r>
      <w:r w:rsidR="004B2059">
        <w:rPr>
          <w:rFonts w:ascii="Times New Roman" w:hAnsi="Times New Roman"/>
        </w:rPr>
        <w:t>”</w:t>
      </w:r>
      <w:r w:rsidRPr="004B2059">
        <w:rPr>
          <w:rFonts w:ascii="Times New Roman" w:hAnsi="Times New Roman"/>
        </w:rPr>
        <w:t>), a Hugo Awards ceremony.</w:t>
      </w:r>
    </w:p>
    <w:p w14:paraId="00000007" w14:textId="77777777" w:rsidR="00395977" w:rsidRDefault="0033205A">
      <w:pPr>
        <w:pStyle w:val="Heading1"/>
        <w:numPr>
          <w:ilvl w:val="0"/>
          <w:numId w:val="1"/>
        </w:numPr>
      </w:pPr>
      <w:r>
        <w:t>LICENSEE COMMITTEES</w:t>
      </w:r>
    </w:p>
    <w:p w14:paraId="00000008" w14:textId="2BA8AB48" w:rsidR="00395977" w:rsidRPr="004B2059" w:rsidRDefault="0033205A">
      <w:pPr>
        <w:rPr>
          <w:rFonts w:ascii="Times New Roman" w:hAnsi="Times New Roman"/>
        </w:rPr>
      </w:pPr>
      <w:r w:rsidRPr="004B2059">
        <w:rPr>
          <w:rFonts w:ascii="Times New Roman" w:hAnsi="Times New Roman"/>
        </w:rPr>
        <w:t xml:space="preserve">The Licensee is a WSFS convention bidding and/or operating </w:t>
      </w:r>
      <w:r w:rsidR="004B2059">
        <w:rPr>
          <w:rFonts w:ascii="Times New Roman" w:hAnsi="Times New Roman"/>
        </w:rPr>
        <w:t>“</w:t>
      </w:r>
      <w:r w:rsidRPr="004B2059">
        <w:rPr>
          <w:rFonts w:ascii="Times New Roman" w:hAnsi="Times New Roman"/>
        </w:rPr>
        <w:t>committee</w:t>
      </w:r>
      <w:r w:rsidR="004B2059">
        <w:rPr>
          <w:rFonts w:ascii="Times New Roman" w:hAnsi="Times New Roman"/>
        </w:rPr>
        <w:t>”</w:t>
      </w:r>
      <w:r w:rsidRPr="004B2059">
        <w:rPr>
          <w:rFonts w:ascii="Times New Roman" w:hAnsi="Times New Roman"/>
        </w:rPr>
        <w:t xml:space="preserve"> by which is meant whatever organizational entity is seeking to be selected or has been selected to run a convention under the WSFS Constitution regardless of the type of such entity including, but not limited to, a corporation, partnership, non-profit association, unincorporated association,</w:t>
      </w:r>
      <w:r w:rsidR="004B2059" w:rsidRPr="004B2059">
        <w:rPr>
          <w:rFonts w:ascii="Times New Roman" w:hAnsi="Times New Roman"/>
        </w:rPr>
        <w:t xml:space="preserve"> </w:t>
      </w:r>
      <w:sdt>
        <w:sdtPr>
          <w:rPr>
            <w:rFonts w:ascii="Times New Roman" w:hAnsi="Times New Roman"/>
          </w:rPr>
          <w:tag w:val="goog_rdk_22"/>
          <w:id w:val="-700661399"/>
          <w15:appearance w15:val="hidden"/>
        </w:sdtPr>
        <w:sdtEndPr/>
        <w:sdtContent>
          <w:r w:rsidRPr="004B2059">
            <w:rPr>
              <w:rFonts w:ascii="Times New Roman" w:hAnsi="Times New Roman"/>
            </w:rPr>
            <w:t>or other legal entity capable of conducting business in its jurisdiction</w:t>
          </w:r>
        </w:sdtContent>
      </w:sdt>
      <w:r w:rsidRPr="004B2059">
        <w:rPr>
          <w:rFonts w:ascii="Times New Roman" w:hAnsi="Times New Roman"/>
        </w:rPr>
        <w:t>, including successor organizations to any of these.</w:t>
      </w:r>
    </w:p>
    <w:p w14:paraId="00000009" w14:textId="77777777" w:rsidR="00395977" w:rsidRDefault="0033205A">
      <w:pPr>
        <w:pStyle w:val="Heading1"/>
        <w:numPr>
          <w:ilvl w:val="0"/>
          <w:numId w:val="1"/>
        </w:numPr>
      </w:pPr>
      <w:r>
        <w:t>USE OF MARKS</w:t>
      </w:r>
    </w:p>
    <w:p w14:paraId="0000000A" w14:textId="30BB03F4" w:rsidR="00395977" w:rsidRPr="004B2059" w:rsidRDefault="0033205A">
      <w:pPr>
        <w:rPr>
          <w:rFonts w:ascii="Times New Roman" w:hAnsi="Times New Roman"/>
        </w:rPr>
      </w:pPr>
      <w:r w:rsidRPr="004B2059">
        <w:rPr>
          <w:rFonts w:ascii="Times New Roman" w:hAnsi="Times New Roman"/>
        </w:rPr>
        <w:t>Except with prior written consent of the Licensor, the Licensee</w:t>
      </w:r>
      <w:r w:rsidR="004B2059">
        <w:rPr>
          <w:rFonts w:ascii="Times New Roman" w:hAnsi="Times New Roman"/>
        </w:rPr>
        <w:t>’</w:t>
      </w:r>
      <w:r w:rsidRPr="004B2059">
        <w:rPr>
          <w:rFonts w:ascii="Times New Roman" w:hAnsi="Times New Roman"/>
        </w:rPr>
        <w:t>s use shall conform to the following:</w:t>
      </w:r>
    </w:p>
    <w:p w14:paraId="0000000B" w14:textId="77777777" w:rsidR="00395977" w:rsidRPr="004B2059" w:rsidRDefault="0033205A" w:rsidP="004B2059">
      <w:pPr>
        <w:numPr>
          <w:ilvl w:val="1"/>
          <w:numId w:val="1"/>
        </w:numPr>
        <w:pBdr>
          <w:top w:val="nil"/>
          <w:left w:val="nil"/>
          <w:bottom w:val="nil"/>
          <w:right w:val="nil"/>
          <w:between w:val="nil"/>
        </w:pBdr>
        <w:spacing w:before="120"/>
        <w:ind w:left="374" w:hanging="374"/>
        <w:rPr>
          <w:rFonts w:ascii="Times New Roman" w:hAnsi="Times New Roman"/>
        </w:rPr>
      </w:pPr>
      <w:r w:rsidRPr="004B2059">
        <w:rPr>
          <w:rFonts w:ascii="Times New Roman" w:hAnsi="Times New Roman"/>
          <w:color w:val="000000"/>
        </w:rPr>
        <w:t>Licensee agrees to use the Marks only in connection with the Event and in a manner conforming to the WSFS Constitution and the Agreement. Licensee shall not use the Marks for any other purpose.</w:t>
      </w:r>
    </w:p>
    <w:p w14:paraId="0000000C" w14:textId="79C1677F" w:rsidR="00395977" w:rsidRPr="004B2059" w:rsidRDefault="0033205A" w:rsidP="004B2059">
      <w:pPr>
        <w:numPr>
          <w:ilvl w:val="1"/>
          <w:numId w:val="1"/>
        </w:numPr>
        <w:pBdr>
          <w:top w:val="nil"/>
          <w:left w:val="nil"/>
          <w:bottom w:val="nil"/>
          <w:right w:val="nil"/>
          <w:between w:val="nil"/>
        </w:pBdr>
        <w:spacing w:before="120"/>
        <w:ind w:left="374" w:hanging="374"/>
        <w:rPr>
          <w:rFonts w:ascii="Times New Roman" w:hAnsi="Times New Roman"/>
        </w:rPr>
      </w:pPr>
      <w:r w:rsidRPr="004B2059">
        <w:rPr>
          <w:rFonts w:ascii="Times New Roman" w:hAnsi="Times New Roman"/>
          <w:color w:val="000000"/>
        </w:rPr>
        <w:t xml:space="preserve">Licensee shall not use </w:t>
      </w:r>
      <w:r w:rsidR="004B2059">
        <w:rPr>
          <w:rFonts w:ascii="Times New Roman" w:hAnsi="Times New Roman"/>
          <w:color w:val="000000"/>
        </w:rPr>
        <w:t>“</w:t>
      </w:r>
      <w:r w:rsidRPr="004B2059">
        <w:rPr>
          <w:rFonts w:ascii="Times New Roman" w:hAnsi="Times New Roman"/>
          <w:color w:val="000000"/>
        </w:rPr>
        <w:t>Hugo Award</w:t>
      </w:r>
      <w:r w:rsidR="004B2059">
        <w:rPr>
          <w:rFonts w:ascii="Times New Roman" w:hAnsi="Times New Roman"/>
          <w:color w:val="000000"/>
        </w:rPr>
        <w:t>”</w:t>
      </w:r>
      <w:r w:rsidRPr="004B2059">
        <w:rPr>
          <w:rFonts w:ascii="Times New Roman" w:hAnsi="Times New Roman"/>
          <w:color w:val="000000"/>
        </w:rPr>
        <w:t xml:space="preserve"> or any similar mark, such as </w:t>
      </w:r>
      <w:r w:rsidR="004B2059">
        <w:rPr>
          <w:rFonts w:ascii="Times New Roman" w:hAnsi="Times New Roman"/>
          <w:color w:val="000000"/>
        </w:rPr>
        <w:t>“</w:t>
      </w:r>
      <w:r w:rsidRPr="004B2059">
        <w:rPr>
          <w:rFonts w:ascii="Times New Roman" w:hAnsi="Times New Roman"/>
          <w:color w:val="000000"/>
        </w:rPr>
        <w:t>Hugo</w:t>
      </w:r>
      <w:r w:rsidR="004B2059">
        <w:rPr>
          <w:rFonts w:ascii="Times New Roman" w:hAnsi="Times New Roman"/>
        </w:rPr>
        <w:t>”</w:t>
      </w:r>
      <w:r w:rsidRPr="004B2059">
        <w:rPr>
          <w:rFonts w:ascii="Times New Roman" w:hAnsi="Times New Roman"/>
        </w:rPr>
        <w:t>,</w:t>
      </w:r>
      <w:r w:rsidRPr="004B2059">
        <w:rPr>
          <w:rFonts w:ascii="Times New Roman" w:hAnsi="Times New Roman"/>
          <w:color w:val="000000"/>
        </w:rPr>
        <w:t xml:space="preserve"> with fashion, fashion accessories, clothing, headgear, footwear, eyewear, watches, precious metals and jewelry, articles of luggage, wallets, leather goods, imitation leather goods, perfumery, toiletries and cosmetics, and articles of clothing for animals.</w:t>
      </w:r>
    </w:p>
    <w:p w14:paraId="0000000D" w14:textId="4C502F1A" w:rsidR="00395977" w:rsidRPr="004B2059" w:rsidRDefault="0033205A" w:rsidP="004B2059">
      <w:pPr>
        <w:numPr>
          <w:ilvl w:val="1"/>
          <w:numId w:val="1"/>
        </w:numPr>
        <w:pBdr>
          <w:top w:val="nil"/>
          <w:left w:val="nil"/>
          <w:bottom w:val="nil"/>
          <w:right w:val="nil"/>
          <w:between w:val="nil"/>
        </w:pBdr>
        <w:spacing w:before="120"/>
        <w:ind w:left="374" w:hanging="374"/>
        <w:rPr>
          <w:rFonts w:ascii="Times New Roman" w:hAnsi="Times New Roman"/>
        </w:rPr>
      </w:pPr>
      <w:r w:rsidRPr="004B2059">
        <w:rPr>
          <w:rFonts w:ascii="Times New Roman" w:hAnsi="Times New Roman"/>
          <w:color w:val="000000"/>
        </w:rPr>
        <w:t xml:space="preserve">Licensee shall not use the term </w:t>
      </w:r>
      <w:r w:rsidR="004B2059">
        <w:rPr>
          <w:rFonts w:ascii="Times New Roman" w:hAnsi="Times New Roman"/>
        </w:rPr>
        <w:t>“</w:t>
      </w:r>
      <w:r w:rsidRPr="004B2059">
        <w:rPr>
          <w:rFonts w:ascii="Times New Roman" w:hAnsi="Times New Roman"/>
        </w:rPr>
        <w:t>Hugo Award</w:t>
      </w:r>
      <w:r w:rsidR="004B2059">
        <w:rPr>
          <w:rFonts w:ascii="Times New Roman" w:hAnsi="Times New Roman"/>
        </w:rPr>
        <w:t>”</w:t>
      </w:r>
      <w:r w:rsidRPr="004B2059">
        <w:rPr>
          <w:rFonts w:ascii="Times New Roman" w:hAnsi="Times New Roman"/>
          <w:color w:val="000000"/>
        </w:rPr>
        <w:t xml:space="preserve"> in a manner that distinguishes the word </w:t>
      </w:r>
      <w:r w:rsidR="004B2059">
        <w:rPr>
          <w:rFonts w:ascii="Times New Roman" w:hAnsi="Times New Roman"/>
        </w:rPr>
        <w:t>“</w:t>
      </w:r>
      <w:r w:rsidRPr="004B2059">
        <w:rPr>
          <w:rFonts w:ascii="Times New Roman" w:hAnsi="Times New Roman"/>
        </w:rPr>
        <w:t>Hugo</w:t>
      </w:r>
      <w:r w:rsidR="004B2059">
        <w:rPr>
          <w:rFonts w:ascii="Times New Roman" w:hAnsi="Times New Roman"/>
        </w:rPr>
        <w:t>”</w:t>
      </w:r>
      <w:r w:rsidRPr="004B2059">
        <w:rPr>
          <w:rFonts w:ascii="Times New Roman" w:hAnsi="Times New Roman"/>
          <w:color w:val="000000"/>
        </w:rPr>
        <w:t xml:space="preserve"> from </w:t>
      </w:r>
      <w:r w:rsidR="004B2059">
        <w:rPr>
          <w:rFonts w:ascii="Times New Roman" w:hAnsi="Times New Roman"/>
        </w:rPr>
        <w:t>“</w:t>
      </w:r>
      <w:r w:rsidRPr="004B2059">
        <w:rPr>
          <w:rFonts w:ascii="Times New Roman" w:hAnsi="Times New Roman"/>
        </w:rPr>
        <w:t>Award</w:t>
      </w:r>
      <w:r w:rsidR="004B2059">
        <w:rPr>
          <w:rFonts w:ascii="Times New Roman" w:hAnsi="Times New Roman"/>
        </w:rPr>
        <w:t>”</w:t>
      </w:r>
      <w:r w:rsidRPr="004B2059">
        <w:rPr>
          <w:rFonts w:ascii="Times New Roman" w:hAnsi="Times New Roman"/>
          <w:color w:val="000000"/>
        </w:rPr>
        <w:t xml:space="preserve"> including by way of font, color, size, emphasis or otherwise.</w:t>
      </w:r>
    </w:p>
    <w:p w14:paraId="0000000E" w14:textId="77777777" w:rsidR="00395977" w:rsidRDefault="0033205A">
      <w:pPr>
        <w:pStyle w:val="Heading1"/>
        <w:numPr>
          <w:ilvl w:val="0"/>
          <w:numId w:val="1"/>
        </w:numPr>
      </w:pPr>
      <w:r>
        <w:t>QUALITY CONTROL</w:t>
      </w:r>
    </w:p>
    <w:p w14:paraId="0000000F" w14:textId="77777777" w:rsidR="00395977" w:rsidRPr="004B2059" w:rsidRDefault="0033205A">
      <w:pPr>
        <w:rPr>
          <w:rFonts w:ascii="Times New Roman" w:hAnsi="Times New Roman"/>
        </w:rPr>
      </w:pPr>
      <w:r w:rsidRPr="004B2059">
        <w:rPr>
          <w:rFonts w:ascii="Times New Roman" w:hAnsi="Times New Roman"/>
        </w:rPr>
        <w:t>Licensee agrees not to use the Marks in any of the following ways:</w:t>
      </w:r>
    </w:p>
    <w:p w14:paraId="00000010" w14:textId="77777777" w:rsidR="00395977" w:rsidRPr="004B2059" w:rsidRDefault="0033205A" w:rsidP="004B2059">
      <w:pPr>
        <w:numPr>
          <w:ilvl w:val="1"/>
          <w:numId w:val="1"/>
        </w:numPr>
        <w:pBdr>
          <w:top w:val="nil"/>
          <w:left w:val="nil"/>
          <w:bottom w:val="nil"/>
          <w:right w:val="nil"/>
          <w:between w:val="nil"/>
        </w:pBdr>
        <w:spacing w:before="120"/>
        <w:ind w:left="374" w:hanging="374"/>
        <w:rPr>
          <w:rFonts w:ascii="Times New Roman" w:hAnsi="Times New Roman"/>
        </w:rPr>
      </w:pPr>
      <w:r w:rsidRPr="004B2059">
        <w:rPr>
          <w:rFonts w:ascii="Times New Roman" w:hAnsi="Times New Roman"/>
          <w:color w:val="000000"/>
        </w:rPr>
        <w:lastRenderedPageBreak/>
        <w:t>In violation of any applicable laws or regulations.</w:t>
      </w:r>
    </w:p>
    <w:p w14:paraId="00000011" w14:textId="77777777" w:rsidR="00395977" w:rsidRPr="004B2059" w:rsidRDefault="0033205A" w:rsidP="004B2059">
      <w:pPr>
        <w:numPr>
          <w:ilvl w:val="1"/>
          <w:numId w:val="1"/>
        </w:numPr>
        <w:pBdr>
          <w:top w:val="nil"/>
          <w:left w:val="nil"/>
          <w:bottom w:val="nil"/>
          <w:right w:val="nil"/>
          <w:between w:val="nil"/>
        </w:pBdr>
        <w:spacing w:before="120"/>
        <w:ind w:left="374" w:hanging="374"/>
        <w:rPr>
          <w:rFonts w:ascii="Times New Roman" w:hAnsi="Times New Roman"/>
        </w:rPr>
      </w:pPr>
      <w:r w:rsidRPr="004B2059">
        <w:rPr>
          <w:rFonts w:ascii="Times New Roman" w:hAnsi="Times New Roman"/>
          <w:color w:val="000000"/>
        </w:rPr>
        <w:t>In a deceptive or misleading manner.</w:t>
      </w:r>
    </w:p>
    <w:p w14:paraId="00000012" w14:textId="77777777" w:rsidR="00395977" w:rsidRPr="004B2059" w:rsidRDefault="0033205A" w:rsidP="004B2059">
      <w:pPr>
        <w:numPr>
          <w:ilvl w:val="1"/>
          <w:numId w:val="1"/>
        </w:numPr>
        <w:pBdr>
          <w:top w:val="nil"/>
          <w:left w:val="nil"/>
          <w:bottom w:val="nil"/>
          <w:right w:val="nil"/>
          <w:between w:val="nil"/>
        </w:pBdr>
        <w:spacing w:before="120"/>
        <w:ind w:left="374" w:hanging="374"/>
        <w:rPr>
          <w:rFonts w:ascii="Times New Roman" w:hAnsi="Times New Roman"/>
        </w:rPr>
      </w:pPr>
      <w:r w:rsidRPr="004B2059">
        <w:rPr>
          <w:rFonts w:ascii="Times New Roman" w:hAnsi="Times New Roman"/>
          <w:color w:val="000000"/>
        </w:rPr>
        <w:t>In any way that damages the high standards and reputation associated with the Marks.</w:t>
      </w:r>
    </w:p>
    <w:p w14:paraId="00000013" w14:textId="77777777" w:rsidR="00395977" w:rsidRDefault="0033205A">
      <w:pPr>
        <w:pStyle w:val="Heading1"/>
        <w:numPr>
          <w:ilvl w:val="0"/>
          <w:numId w:val="1"/>
        </w:numPr>
      </w:pPr>
      <w:r>
        <w:t>DURATION OF LICENSE</w:t>
      </w:r>
    </w:p>
    <w:p w14:paraId="00000014" w14:textId="4ECC3A86" w:rsidR="00395977" w:rsidRPr="004B2059" w:rsidRDefault="0033205A">
      <w:pPr>
        <w:rPr>
          <w:rFonts w:ascii="Times New Roman" w:hAnsi="Times New Roman"/>
        </w:rPr>
      </w:pPr>
      <w:r w:rsidRPr="004B2059">
        <w:rPr>
          <w:rFonts w:ascii="Times New Roman" w:hAnsi="Times New Roman"/>
        </w:rPr>
        <w:t xml:space="preserve">This license shall be effective as of the Effective Date and shall continue until terminated by either party in accordance with the terms of the Agreement. Either party may terminate the Agreement upon written notice to the other party if the other party materially breaches any provision of the Agreement unless such breach is excused by </w:t>
      </w:r>
      <w:r w:rsidRPr="004B2059">
        <w:rPr>
          <w:rFonts w:ascii="Times New Roman" w:hAnsi="Times New Roman"/>
          <w:i/>
        </w:rPr>
        <w:t>force majeure</w:t>
      </w:r>
      <w:r w:rsidRPr="004B2059">
        <w:rPr>
          <w:rFonts w:ascii="Times New Roman" w:hAnsi="Times New Roman"/>
        </w:rPr>
        <w:t xml:space="preserve">. </w:t>
      </w:r>
      <w:sdt>
        <w:sdtPr>
          <w:rPr>
            <w:rFonts w:ascii="Times New Roman" w:hAnsi="Times New Roman"/>
          </w:rPr>
          <w:tag w:val="goog_rdk_23"/>
          <w:id w:val="-1169045044"/>
        </w:sdtPr>
        <w:sdtEndPr/>
        <w:sdtContent/>
      </w:sdt>
      <w:r w:rsidRPr="004B2059">
        <w:rPr>
          <w:rFonts w:ascii="Times New Roman" w:hAnsi="Times New Roman"/>
        </w:rPr>
        <w:t>In addition, the Agreement is terminated if the selection of the Licensee to run the Event is terminated in accordance with the WSFS Constitution. Upon termination, Licensee shall immediately cease all use of the Marks except that Licensee</w:t>
      </w:r>
      <w:r w:rsidR="004B2059">
        <w:rPr>
          <w:rFonts w:ascii="Times New Roman" w:hAnsi="Times New Roman"/>
        </w:rPr>
        <w:t>’</w:t>
      </w:r>
      <w:r w:rsidRPr="004B2059">
        <w:rPr>
          <w:rFonts w:ascii="Times New Roman" w:hAnsi="Times New Roman"/>
        </w:rPr>
        <w:t>s inventory of items that do not breach the Agreement at the time of termination may continue to be sold or distributed provided they cause no confusion regarding any newly selected Licensee to run the Event.</w:t>
      </w:r>
    </w:p>
    <w:p w14:paraId="00000015" w14:textId="77777777" w:rsidR="00395977" w:rsidRDefault="0033205A">
      <w:pPr>
        <w:pStyle w:val="Heading1"/>
        <w:numPr>
          <w:ilvl w:val="0"/>
          <w:numId w:val="1"/>
        </w:numPr>
      </w:pPr>
      <w:r>
        <w:t>INTELLECTUAL PROPERTY RIGHTS</w:t>
      </w:r>
    </w:p>
    <w:p w14:paraId="00000016" w14:textId="2F987DAD" w:rsidR="00395977" w:rsidRPr="004B2059" w:rsidRDefault="0033205A">
      <w:pPr>
        <w:rPr>
          <w:rFonts w:ascii="Times New Roman" w:hAnsi="Times New Roman"/>
        </w:rPr>
      </w:pPr>
      <w:r w:rsidRPr="004B2059">
        <w:rPr>
          <w:rFonts w:ascii="Times New Roman" w:hAnsi="Times New Roman"/>
        </w:rPr>
        <w:t>Licensee acknowledges that Licensor is the sole owner of the Marks and that this Agreement does not grant Licensee any ownership rights in the Marks. Licensee agrees not to challenge the validity or enforceability of the Marks.</w:t>
      </w:r>
    </w:p>
    <w:p w14:paraId="7A42F11D" w14:textId="0F6520B8" w:rsidR="003F68CD" w:rsidRDefault="003F68CD" w:rsidP="003F68CD">
      <w:pPr>
        <w:pStyle w:val="Heading1"/>
        <w:numPr>
          <w:ilvl w:val="0"/>
          <w:numId w:val="1"/>
        </w:numPr>
      </w:pPr>
      <w:r>
        <w:t>STATEMENT OF MARK OWNERSHIP ACKNOWLEDGEMENT</w:t>
      </w:r>
    </w:p>
    <w:p w14:paraId="00000018" w14:textId="43940BA1" w:rsidR="00395977" w:rsidRPr="004B2059" w:rsidRDefault="0033205A">
      <w:pPr>
        <w:rPr>
          <w:rFonts w:ascii="Times New Roman" w:hAnsi="Times New Roman"/>
        </w:rPr>
      </w:pPr>
      <w:r w:rsidRPr="004B2059">
        <w:rPr>
          <w:rFonts w:ascii="Times New Roman" w:hAnsi="Times New Roman"/>
        </w:rPr>
        <w:t>Licensee agrees to include in each of its publications the following statement acknowledging Licensor</w:t>
      </w:r>
      <w:r w:rsidR="004B2059">
        <w:rPr>
          <w:rFonts w:ascii="Times New Roman" w:hAnsi="Times New Roman"/>
        </w:rPr>
        <w:t>’</w:t>
      </w:r>
      <w:r w:rsidRPr="004B2059">
        <w:rPr>
          <w:rFonts w:ascii="Times New Roman" w:hAnsi="Times New Roman"/>
        </w:rPr>
        <w:t>s ownership of the Marks:</w:t>
      </w:r>
    </w:p>
    <w:p w14:paraId="0000001A" w14:textId="12B3E9A3" w:rsidR="00395977" w:rsidRPr="004B2059" w:rsidRDefault="001A45A1" w:rsidP="004B2059">
      <w:pPr>
        <w:spacing w:before="240"/>
        <w:ind w:left="720" w:right="720"/>
        <w:rPr>
          <w:rFonts w:ascii="Times New Roman" w:hAnsi="Times New Roman"/>
        </w:rPr>
      </w:pPr>
      <w:sdt>
        <w:sdtPr>
          <w:rPr>
            <w:rFonts w:ascii="Times New Roman" w:hAnsi="Times New Roman"/>
          </w:rPr>
          <w:tag w:val="goog_rdk_34"/>
          <w:id w:val="734780686"/>
          <w15:appearance w15:val="hidden"/>
        </w:sdtPr>
        <w:sdtEndPr/>
        <w:sdtContent>
          <w:r w:rsidR="004B2059">
            <w:rPr>
              <w:rFonts w:ascii="Times New Roman" w:hAnsi="Times New Roman"/>
            </w:rPr>
            <w:t>“</w:t>
          </w:r>
          <w:r w:rsidR="004B2059" w:rsidRPr="004B2059">
            <w:rPr>
              <w:rFonts w:ascii="Times New Roman" w:hAnsi="Times New Roman"/>
            </w:rPr>
            <w:t>World Science Fiction Society</w:t>
          </w:r>
          <w:r w:rsidR="004B2059">
            <w:rPr>
              <w:rFonts w:ascii="Times New Roman" w:hAnsi="Times New Roman"/>
            </w:rPr>
            <w:t>”</w:t>
          </w:r>
          <w:r w:rsidR="004B2059" w:rsidRPr="004B2059">
            <w:rPr>
              <w:rFonts w:ascii="Times New Roman" w:hAnsi="Times New Roman"/>
            </w:rPr>
            <w:t xml:space="preserve">, </w:t>
          </w:r>
          <w:r w:rsidR="004B2059">
            <w:rPr>
              <w:rFonts w:ascii="Times New Roman" w:hAnsi="Times New Roman"/>
            </w:rPr>
            <w:t>“</w:t>
          </w:r>
          <w:r w:rsidR="004B2059" w:rsidRPr="004B2059">
            <w:rPr>
              <w:rFonts w:ascii="Times New Roman" w:hAnsi="Times New Roman"/>
            </w:rPr>
            <w:t>WSFS</w:t>
          </w:r>
          <w:r w:rsidR="004B2059">
            <w:rPr>
              <w:rFonts w:ascii="Times New Roman" w:hAnsi="Times New Roman"/>
            </w:rPr>
            <w:t>”</w:t>
          </w:r>
          <w:r w:rsidR="004B2059" w:rsidRPr="004B2059">
            <w:rPr>
              <w:rFonts w:ascii="Times New Roman" w:hAnsi="Times New Roman"/>
            </w:rPr>
            <w:t xml:space="preserve">, </w:t>
          </w:r>
          <w:r w:rsidR="004B2059">
            <w:rPr>
              <w:rFonts w:ascii="Times New Roman" w:hAnsi="Times New Roman"/>
            </w:rPr>
            <w:t>“</w:t>
          </w:r>
          <w:r w:rsidR="004B2059" w:rsidRPr="004B2059">
            <w:rPr>
              <w:rFonts w:ascii="Times New Roman" w:hAnsi="Times New Roman"/>
            </w:rPr>
            <w:t>World Science Fiction Convention</w:t>
          </w:r>
          <w:r w:rsidR="004B2059">
            <w:rPr>
              <w:rFonts w:ascii="Times New Roman" w:hAnsi="Times New Roman"/>
            </w:rPr>
            <w:t>”</w:t>
          </w:r>
          <w:r w:rsidR="004B2059" w:rsidRPr="004B2059">
            <w:rPr>
              <w:rFonts w:ascii="Times New Roman" w:hAnsi="Times New Roman"/>
            </w:rPr>
            <w:t xml:space="preserve">, </w:t>
          </w:r>
          <w:r w:rsidR="004B2059">
            <w:rPr>
              <w:rFonts w:ascii="Times New Roman" w:hAnsi="Times New Roman"/>
            </w:rPr>
            <w:t>“</w:t>
          </w:r>
          <w:r w:rsidR="004B2059" w:rsidRPr="004B2059">
            <w:rPr>
              <w:rFonts w:ascii="Times New Roman" w:hAnsi="Times New Roman"/>
            </w:rPr>
            <w:t>Worldcon</w:t>
          </w:r>
          <w:r w:rsidR="004B2059">
            <w:rPr>
              <w:rFonts w:ascii="Times New Roman" w:hAnsi="Times New Roman"/>
            </w:rPr>
            <w:t>”</w:t>
          </w:r>
          <w:r w:rsidR="004B2059" w:rsidRPr="004B2059">
            <w:rPr>
              <w:rFonts w:ascii="Times New Roman" w:hAnsi="Times New Roman"/>
            </w:rPr>
            <w:t xml:space="preserve">, </w:t>
          </w:r>
          <w:r w:rsidR="004B2059">
            <w:rPr>
              <w:rFonts w:ascii="Times New Roman" w:hAnsi="Times New Roman"/>
            </w:rPr>
            <w:t>“</w:t>
          </w:r>
          <w:r w:rsidR="004B2059" w:rsidRPr="004B2059">
            <w:rPr>
              <w:rFonts w:ascii="Times New Roman" w:hAnsi="Times New Roman"/>
            </w:rPr>
            <w:t>NASFiC</w:t>
          </w:r>
          <w:r w:rsidR="004B2059">
            <w:rPr>
              <w:rFonts w:ascii="Times New Roman" w:hAnsi="Times New Roman"/>
            </w:rPr>
            <w:t>”</w:t>
          </w:r>
          <w:r w:rsidR="004B2059" w:rsidRPr="004B2059">
            <w:rPr>
              <w:rFonts w:ascii="Times New Roman" w:hAnsi="Times New Roman"/>
            </w:rPr>
            <w:t xml:space="preserve">, </w:t>
          </w:r>
          <w:r w:rsidR="004B2059">
            <w:rPr>
              <w:rFonts w:ascii="Times New Roman" w:hAnsi="Times New Roman"/>
            </w:rPr>
            <w:t>“</w:t>
          </w:r>
          <w:r w:rsidR="004B2059" w:rsidRPr="004B2059">
            <w:rPr>
              <w:rFonts w:ascii="Times New Roman" w:hAnsi="Times New Roman"/>
            </w:rPr>
            <w:t>Lodestar Award</w:t>
          </w:r>
          <w:r w:rsidR="004B2059">
            <w:rPr>
              <w:rFonts w:ascii="Times New Roman" w:hAnsi="Times New Roman"/>
            </w:rPr>
            <w:t>”</w:t>
          </w:r>
          <w:r w:rsidR="004B2059" w:rsidRPr="004B2059">
            <w:rPr>
              <w:rFonts w:ascii="Times New Roman" w:hAnsi="Times New Roman"/>
            </w:rPr>
            <w:t xml:space="preserve">, </w:t>
          </w:r>
          <w:r w:rsidR="004B2059">
            <w:rPr>
              <w:rFonts w:ascii="Times New Roman" w:hAnsi="Times New Roman"/>
            </w:rPr>
            <w:t>“</w:t>
          </w:r>
          <w:r w:rsidR="004B2059" w:rsidRPr="004B2059">
            <w:rPr>
              <w:rFonts w:ascii="Times New Roman" w:hAnsi="Times New Roman"/>
            </w:rPr>
            <w:t>Hugo Award</w:t>
          </w:r>
          <w:r w:rsidR="004B2059">
            <w:rPr>
              <w:rFonts w:ascii="Times New Roman" w:hAnsi="Times New Roman"/>
            </w:rPr>
            <w:t>”</w:t>
          </w:r>
          <w:r w:rsidR="004B2059" w:rsidRPr="004B2059">
            <w:rPr>
              <w:rFonts w:ascii="Times New Roman" w:hAnsi="Times New Roman"/>
            </w:rPr>
            <w:t xml:space="preserve">, the Hugo Award Logo, and the distinctive design of the Hugo Award Rocket are service marks of Worldcon Intellectual Property, a California non-profit corporation managed by the Mark Protection Committee of the World Science Fiction Society, an unincorporated literary society. You can contact the WSFS Mark Protection Committee at </w:t>
          </w:r>
          <w:hyperlink r:id="rId9" w:history="1">
            <w:r w:rsidR="004B2059" w:rsidRPr="004B2059">
              <w:rPr>
                <w:rFonts w:ascii="Times New Roman" w:hAnsi="Times New Roman"/>
                <w:color w:val="467886"/>
                <w:u w:val="single"/>
              </w:rPr>
              <w:t>mpc@wsfs.org</w:t>
            </w:r>
          </w:hyperlink>
          <w:r w:rsidR="004B2059" w:rsidRPr="004B2059">
            <w:rPr>
              <w:rFonts w:ascii="Times New Roman" w:hAnsi="Times New Roman"/>
            </w:rPr>
            <w:t>.</w:t>
          </w:r>
        </w:sdtContent>
      </w:sdt>
    </w:p>
    <w:p w14:paraId="0000001C" w14:textId="1DC1A654" w:rsidR="00395977" w:rsidRPr="004B2059" w:rsidRDefault="004B2059" w:rsidP="004B2059">
      <w:pPr>
        <w:spacing w:before="240"/>
        <w:ind w:right="720"/>
        <w:rPr>
          <w:rFonts w:ascii="Times New Roman" w:hAnsi="Times New Roman"/>
        </w:rPr>
      </w:pPr>
      <w:r w:rsidRPr="004B2059">
        <w:rPr>
          <w:rFonts w:ascii="Times New Roman" w:hAnsi="Times New Roman"/>
        </w:rPr>
        <w:t>If Licensor adopts a revised version of this statement, Licensee agrees to use the revised version upon notification by Licensor.</w:t>
      </w:r>
    </w:p>
    <w:p w14:paraId="0000001D" w14:textId="77777777" w:rsidR="00395977" w:rsidRDefault="0033205A">
      <w:pPr>
        <w:pStyle w:val="Heading1"/>
        <w:numPr>
          <w:ilvl w:val="0"/>
          <w:numId w:val="1"/>
        </w:numPr>
      </w:pPr>
      <w:r>
        <w:t>INDEMNIFICATION</w:t>
      </w:r>
    </w:p>
    <w:p w14:paraId="0000001E" w14:textId="5C86968E" w:rsidR="00395977" w:rsidRPr="004B2059" w:rsidRDefault="0033205A">
      <w:pPr>
        <w:rPr>
          <w:rFonts w:ascii="Times New Roman" w:hAnsi="Times New Roman"/>
        </w:rPr>
      </w:pPr>
      <w:r w:rsidRPr="004B2059">
        <w:rPr>
          <w:rFonts w:ascii="Times New Roman" w:hAnsi="Times New Roman"/>
        </w:rPr>
        <w:t>Licensee agrees to indemnify and hold harmless Licensor from and against any claims, damages, liabilities, costs, and expenses arising out of Licensee</w:t>
      </w:r>
      <w:r w:rsidR="004B2059">
        <w:rPr>
          <w:rFonts w:ascii="Times New Roman" w:hAnsi="Times New Roman"/>
        </w:rPr>
        <w:t>’</w:t>
      </w:r>
      <w:r w:rsidRPr="004B2059">
        <w:rPr>
          <w:rFonts w:ascii="Times New Roman" w:hAnsi="Times New Roman"/>
        </w:rPr>
        <w:t>s use of the Marks.</w:t>
      </w:r>
    </w:p>
    <w:p w14:paraId="0000001F" w14:textId="1523327B" w:rsidR="00395977" w:rsidRDefault="0033205A">
      <w:pPr>
        <w:pStyle w:val="Heading1"/>
        <w:numPr>
          <w:ilvl w:val="0"/>
          <w:numId w:val="1"/>
        </w:numPr>
      </w:pPr>
      <w:r>
        <w:t>GOVERNING LAW</w:t>
      </w:r>
      <w:sdt>
        <w:sdtPr>
          <w:tag w:val="goog_rdk_41"/>
          <w:id w:val="1411553719"/>
          <w15:appearance w15:val="hidden"/>
        </w:sdtPr>
        <w:sdtEndPr/>
        <w:sdtContent>
          <w:sdt>
            <w:sdtPr>
              <w:tag w:val="goog_rdk_42"/>
              <w:id w:val="1447719500"/>
            </w:sdtPr>
            <w:sdtEndPr/>
            <w:sdtContent/>
          </w:sdt>
          <w:r>
            <w:t>, JURISDICTION, AND VENUE</w:t>
          </w:r>
        </w:sdtContent>
      </w:sdt>
    </w:p>
    <w:p w14:paraId="00000020" w14:textId="3434C1EC" w:rsidR="00395977" w:rsidRPr="004B2059" w:rsidRDefault="0033205A">
      <w:pPr>
        <w:rPr>
          <w:rFonts w:ascii="Times New Roman" w:hAnsi="Times New Roman"/>
        </w:rPr>
      </w:pPr>
      <w:r w:rsidRPr="004B2059">
        <w:rPr>
          <w:rFonts w:ascii="Times New Roman" w:hAnsi="Times New Roman"/>
        </w:rPr>
        <w:t>This Agreement shall be governed by and construed in accordance with the laws of the State of California without regard to its conflicts of law principles.</w:t>
      </w:r>
      <w:sdt>
        <w:sdtPr>
          <w:rPr>
            <w:rFonts w:ascii="Times New Roman" w:hAnsi="Times New Roman"/>
          </w:rPr>
          <w:tag w:val="goog_rdk_43"/>
          <w:id w:val="-20672020"/>
          <w:temporary/>
          <w15:appearance w15:val="hidden"/>
        </w:sdtPr>
        <w:sdtEndPr/>
        <w:sdtContent>
          <w:r w:rsidRPr="004B2059">
            <w:rPr>
              <w:rFonts w:ascii="Times New Roman" w:hAnsi="Times New Roman"/>
            </w:rPr>
            <w:t xml:space="preserve"> The Licensee agrees and consents to the exclusive jurisdiction of </w:t>
          </w:r>
          <w:sdt>
            <w:sdtPr>
              <w:rPr>
                <w:rFonts w:ascii="Times New Roman" w:hAnsi="Times New Roman"/>
              </w:rPr>
              <w:tag w:val="goog_rdk_44"/>
              <w:id w:val="1053639103"/>
            </w:sdtPr>
            <w:sdtEndPr/>
            <w:sdtContent/>
          </w:sdt>
          <w:r w:rsidRPr="004B2059">
            <w:rPr>
              <w:rFonts w:ascii="Times New Roman" w:hAnsi="Times New Roman"/>
            </w:rPr>
            <w:t xml:space="preserve">the courts of the State of California </w:t>
          </w:r>
          <w:r w:rsidR="004B2059">
            <w:rPr>
              <w:rFonts w:ascii="Times New Roman" w:hAnsi="Times New Roman"/>
            </w:rPr>
            <w:t>f</w:t>
          </w:r>
          <w:r w:rsidRPr="004B2059">
            <w:rPr>
              <w:rFonts w:ascii="Times New Roman" w:hAnsi="Times New Roman"/>
            </w:rPr>
            <w:t xml:space="preserve">or all purposes regarding this Agreement and further agrees and consents that venue of any action brought hereunder shall be exclusively in the </w:t>
          </w:r>
          <w:sdt>
            <w:sdtPr>
              <w:rPr>
                <w:rFonts w:ascii="Times New Roman" w:hAnsi="Times New Roman"/>
              </w:rPr>
              <w:tag w:val="goog_rdk_45"/>
              <w:id w:val="-697425825"/>
            </w:sdtPr>
            <w:sdtEndPr/>
            <w:sdtContent/>
          </w:sdt>
          <w:r w:rsidRPr="004B2059">
            <w:rPr>
              <w:rFonts w:ascii="Times New Roman" w:hAnsi="Times New Roman"/>
            </w:rPr>
            <w:t>City and County of San Francisco.</w:t>
          </w:r>
        </w:sdtContent>
      </w:sdt>
    </w:p>
    <w:p w14:paraId="00000021" w14:textId="77777777" w:rsidR="00395977" w:rsidRDefault="0033205A">
      <w:pPr>
        <w:pStyle w:val="Heading1"/>
        <w:numPr>
          <w:ilvl w:val="0"/>
          <w:numId w:val="1"/>
        </w:numPr>
      </w:pPr>
      <w:r>
        <w:lastRenderedPageBreak/>
        <w:t>ENTIRE AGREEMENT</w:t>
      </w:r>
    </w:p>
    <w:p w14:paraId="00000022" w14:textId="77777777" w:rsidR="00395977" w:rsidRPr="004B2059" w:rsidRDefault="0033205A">
      <w:pPr>
        <w:rPr>
          <w:rFonts w:ascii="Times New Roman" w:hAnsi="Times New Roman"/>
        </w:rPr>
      </w:pPr>
      <w:r w:rsidRPr="004B2059">
        <w:rPr>
          <w:rFonts w:ascii="Times New Roman" w:hAnsi="Times New Roman"/>
        </w:rPr>
        <w:t>This Agreement and the Constitution of the World Science Fiction Society together constitute the entire understanding between the parties concerning the subject matter hereof and supersede all prior and contemporaneous agreements, whether oral or written, between the parties relating thereto. In case of conflict, the WSFS Constitution shall prevail.</w:t>
      </w:r>
    </w:p>
    <w:p w14:paraId="00000023" w14:textId="77777777" w:rsidR="00395977" w:rsidRPr="004B2059" w:rsidRDefault="00395977">
      <w:pPr>
        <w:rPr>
          <w:rFonts w:ascii="Times New Roman" w:hAnsi="Times New Roman"/>
        </w:rPr>
      </w:pPr>
    </w:p>
    <w:p w14:paraId="00000024" w14:textId="77777777" w:rsidR="00395977" w:rsidRPr="004B2059" w:rsidRDefault="0033205A">
      <w:pPr>
        <w:rPr>
          <w:rFonts w:ascii="Times New Roman" w:hAnsi="Times New Roman"/>
        </w:rPr>
      </w:pPr>
      <w:r w:rsidRPr="004B2059">
        <w:rPr>
          <w:rFonts w:ascii="Times New Roman" w:hAnsi="Times New Roman"/>
        </w:rPr>
        <w:t>IN WITNESS WHEREOF, the Licensee and Worldcon Intellectual Property have executed this World Science Fiction Society Service Mark License Agreement as of the Effective Date.</w:t>
      </w:r>
    </w:p>
    <w:p w14:paraId="00000025" w14:textId="77777777" w:rsidR="00395977" w:rsidRPr="004B2059" w:rsidRDefault="00395977">
      <w:pPr>
        <w:rPr>
          <w:rFonts w:ascii="Times New Roman" w:hAnsi="Times New Roman"/>
        </w:rPr>
      </w:pPr>
    </w:p>
    <w:p w14:paraId="3490DAAA" w14:textId="6156C42F" w:rsidR="004B2059" w:rsidRPr="004B2059" w:rsidRDefault="004B2059" w:rsidP="003F68CD">
      <w:pPr>
        <w:tabs>
          <w:tab w:val="right" w:pos="9720"/>
        </w:tabs>
        <w:ind w:left="4320"/>
        <w:rPr>
          <w:rFonts w:ascii="Times New Roman" w:hAnsi="Times New Roman"/>
        </w:rPr>
      </w:pPr>
      <w:r w:rsidRPr="004B2059">
        <w:rPr>
          <w:rFonts w:ascii="Times New Roman" w:hAnsi="Times New Roman"/>
          <w:b/>
        </w:rPr>
        <w:t>Licensee:</w:t>
      </w:r>
      <w:r w:rsidRPr="004B2059">
        <w:rPr>
          <w:rFonts w:ascii="Times New Roman" w:hAnsi="Times New Roman"/>
          <w:b/>
        </w:rPr>
        <w:br/>
      </w:r>
      <w:r w:rsidRPr="004B2059">
        <w:rPr>
          <w:rFonts w:ascii="Times New Roman" w:hAnsi="Times New Roman"/>
        </w:rPr>
        <w:br/>
      </w:r>
      <w:r w:rsidRPr="004B2059">
        <w:rPr>
          <w:rFonts w:ascii="Times New Roman" w:hAnsi="Times New Roman"/>
          <w:u w:val="single"/>
        </w:rPr>
        <w:tab/>
      </w:r>
    </w:p>
    <w:p w14:paraId="632408D8" w14:textId="28D6DB89" w:rsidR="003F68CD" w:rsidRPr="004B2059" w:rsidRDefault="004B2059" w:rsidP="003F68CD">
      <w:pPr>
        <w:tabs>
          <w:tab w:val="right" w:pos="9720"/>
        </w:tabs>
        <w:ind w:left="4320"/>
        <w:rPr>
          <w:rFonts w:ascii="Times New Roman" w:hAnsi="Times New Roman"/>
        </w:rPr>
      </w:pPr>
      <w:r>
        <w:rPr>
          <w:rFonts w:ascii="Times New Roman" w:hAnsi="Times New Roman"/>
        </w:rPr>
        <w:br/>
      </w:r>
      <w:r>
        <w:rPr>
          <w:rFonts w:ascii="Times New Roman" w:hAnsi="Times New Roman"/>
        </w:rPr>
        <w:br/>
      </w:r>
      <w:r w:rsidR="0033205A" w:rsidRPr="004B2059">
        <w:rPr>
          <w:rFonts w:ascii="Times New Roman" w:hAnsi="Times New Roman"/>
        </w:rPr>
        <w:t>By:</w:t>
      </w:r>
      <w:r w:rsidR="003F68CD" w:rsidRPr="004B2059">
        <w:rPr>
          <w:rFonts w:ascii="Times New Roman" w:hAnsi="Times New Roman"/>
          <w:u w:val="single"/>
        </w:rPr>
        <w:tab/>
      </w:r>
    </w:p>
    <w:p w14:paraId="7B5A1DD1" w14:textId="6606AF58" w:rsidR="003F68CD" w:rsidRPr="004B2059" w:rsidRDefault="003F68CD" w:rsidP="003F68CD">
      <w:pPr>
        <w:tabs>
          <w:tab w:val="right" w:pos="9720"/>
        </w:tabs>
        <w:ind w:left="4320"/>
        <w:jc w:val="center"/>
        <w:rPr>
          <w:rFonts w:ascii="Times New Roman" w:hAnsi="Times New Roman"/>
          <w:sz w:val="18"/>
        </w:rPr>
      </w:pPr>
      <w:r w:rsidRPr="004B2059">
        <w:rPr>
          <w:rFonts w:ascii="Times New Roman" w:hAnsi="Times New Roman"/>
          <w:sz w:val="18"/>
        </w:rPr>
        <w:t>[</w:t>
      </w:r>
      <w:r w:rsidR="004B2059">
        <w:rPr>
          <w:rFonts w:ascii="Times New Roman" w:hAnsi="Times New Roman"/>
          <w:sz w:val="18"/>
        </w:rPr>
        <w:t>print name</w:t>
      </w:r>
      <w:r w:rsidRPr="004B2059">
        <w:rPr>
          <w:rFonts w:ascii="Times New Roman" w:hAnsi="Times New Roman"/>
          <w:sz w:val="18"/>
        </w:rPr>
        <w:t>]</w:t>
      </w:r>
    </w:p>
    <w:p w14:paraId="612A3FD1" w14:textId="52E435F2" w:rsidR="004B2059" w:rsidRDefault="004B2059" w:rsidP="004B2059">
      <w:pPr>
        <w:tabs>
          <w:tab w:val="right" w:pos="9720"/>
        </w:tabs>
        <w:spacing w:before="480"/>
        <w:ind w:left="4320"/>
        <w:rPr>
          <w:rFonts w:ascii="Times New Roman" w:hAnsi="Times New Roman"/>
          <w:u w:val="single"/>
        </w:rPr>
      </w:pPr>
      <w:r w:rsidRPr="004B2059">
        <w:rPr>
          <w:rFonts w:ascii="Times New Roman" w:hAnsi="Times New Roman"/>
          <w:u w:val="single"/>
        </w:rPr>
        <w:tab/>
      </w:r>
    </w:p>
    <w:p w14:paraId="0E11102E" w14:textId="15A44799" w:rsidR="004B2059" w:rsidRPr="004B2059" w:rsidRDefault="004B2059" w:rsidP="004B2059">
      <w:pPr>
        <w:tabs>
          <w:tab w:val="right" w:pos="9720"/>
        </w:tabs>
        <w:ind w:left="4320"/>
        <w:jc w:val="center"/>
        <w:rPr>
          <w:rFonts w:ascii="Times New Roman" w:hAnsi="Times New Roman"/>
          <w:sz w:val="18"/>
        </w:rPr>
      </w:pPr>
      <w:r w:rsidRPr="004B2059">
        <w:rPr>
          <w:rFonts w:ascii="Times New Roman" w:hAnsi="Times New Roman"/>
          <w:sz w:val="18"/>
        </w:rPr>
        <w:t>[</w:t>
      </w:r>
      <w:r>
        <w:rPr>
          <w:rFonts w:ascii="Times New Roman" w:hAnsi="Times New Roman"/>
          <w:sz w:val="18"/>
        </w:rPr>
        <w:t>signature</w:t>
      </w:r>
      <w:r w:rsidRPr="004B2059">
        <w:rPr>
          <w:rFonts w:ascii="Times New Roman" w:hAnsi="Times New Roman"/>
          <w:sz w:val="18"/>
        </w:rPr>
        <w:t>]</w:t>
      </w:r>
    </w:p>
    <w:p w14:paraId="0B226D43" w14:textId="6C167403" w:rsidR="004B2059" w:rsidRPr="004B2059" w:rsidRDefault="004B2059" w:rsidP="004B2059">
      <w:pPr>
        <w:tabs>
          <w:tab w:val="right" w:pos="9720"/>
        </w:tabs>
        <w:spacing w:before="480" w:after="360"/>
        <w:ind w:left="4320"/>
        <w:jc w:val="center"/>
        <w:rPr>
          <w:rFonts w:ascii="Times New Roman" w:hAnsi="Times New Roman"/>
          <w:sz w:val="18"/>
        </w:rPr>
      </w:pPr>
      <w:r w:rsidRPr="004B2059">
        <w:rPr>
          <w:rFonts w:ascii="Times New Roman" w:hAnsi="Times New Roman"/>
        </w:rPr>
        <w:t xml:space="preserve">Title: </w:t>
      </w:r>
      <w:r w:rsidRPr="004B2059">
        <w:rPr>
          <w:rFonts w:ascii="Times New Roman" w:hAnsi="Times New Roman"/>
          <w:u w:val="single"/>
        </w:rPr>
        <w:tab/>
      </w:r>
      <w:r>
        <w:rPr>
          <w:rFonts w:ascii="Times New Roman" w:hAnsi="Times New Roman"/>
          <w:u w:val="single"/>
        </w:rPr>
        <w:br/>
      </w:r>
      <w:r w:rsidRPr="004B2059">
        <w:rPr>
          <w:rFonts w:ascii="Times New Roman" w:hAnsi="Times New Roman"/>
          <w:sz w:val="18"/>
        </w:rPr>
        <w:t>[</w:t>
      </w:r>
      <w:r>
        <w:rPr>
          <w:rFonts w:ascii="Times New Roman" w:hAnsi="Times New Roman"/>
          <w:sz w:val="18"/>
        </w:rPr>
        <w:t>title</w:t>
      </w:r>
      <w:r w:rsidRPr="004B2059">
        <w:rPr>
          <w:rFonts w:ascii="Times New Roman" w:hAnsi="Times New Roman"/>
          <w:sz w:val="18"/>
        </w:rPr>
        <w:t>]</w:t>
      </w:r>
    </w:p>
    <w:p w14:paraId="7DBD55C3" w14:textId="77777777" w:rsidR="003F68CD" w:rsidRPr="004B2059" w:rsidRDefault="0033205A" w:rsidP="003F68CD">
      <w:pPr>
        <w:tabs>
          <w:tab w:val="right" w:pos="9720"/>
        </w:tabs>
        <w:spacing w:before="240"/>
        <w:ind w:left="4320"/>
        <w:rPr>
          <w:rFonts w:ascii="Times New Roman" w:hAnsi="Times New Roman"/>
          <w:u w:val="single"/>
        </w:rPr>
      </w:pPr>
      <w:r w:rsidRPr="004B2059">
        <w:rPr>
          <w:rFonts w:ascii="Times New Roman" w:hAnsi="Times New Roman"/>
        </w:rPr>
        <w:t xml:space="preserve">Date: </w:t>
      </w:r>
      <w:r w:rsidR="003F68CD" w:rsidRPr="004B2059">
        <w:rPr>
          <w:rFonts w:ascii="Times New Roman" w:hAnsi="Times New Roman"/>
          <w:u w:val="single"/>
        </w:rPr>
        <w:tab/>
      </w:r>
    </w:p>
    <w:p w14:paraId="23554FFF" w14:textId="5ABF8118" w:rsidR="003F68CD" w:rsidRPr="004B2059" w:rsidRDefault="0033205A" w:rsidP="004B2059">
      <w:pPr>
        <w:tabs>
          <w:tab w:val="right" w:pos="9720"/>
        </w:tabs>
        <w:spacing w:before="960"/>
        <w:ind w:left="4320"/>
        <w:rPr>
          <w:rFonts w:ascii="Times New Roman" w:hAnsi="Times New Roman"/>
          <w:i/>
          <w:u w:val="single"/>
        </w:rPr>
      </w:pPr>
      <w:r w:rsidRPr="004B2059">
        <w:rPr>
          <w:rFonts w:ascii="Times New Roman" w:hAnsi="Times New Roman"/>
          <w:b/>
        </w:rPr>
        <w:t>Licens</w:t>
      </w:r>
      <w:r w:rsidR="004B2059" w:rsidRPr="004B2059">
        <w:rPr>
          <w:rFonts w:ascii="Times New Roman" w:hAnsi="Times New Roman"/>
          <w:b/>
        </w:rPr>
        <w:t>or:</w:t>
      </w:r>
      <w:r w:rsidR="004B2059">
        <w:rPr>
          <w:rFonts w:ascii="Times New Roman" w:hAnsi="Times New Roman"/>
        </w:rPr>
        <w:br/>
      </w:r>
      <w:r w:rsidR="004B2059">
        <w:rPr>
          <w:rFonts w:ascii="Times New Roman" w:hAnsi="Times New Roman"/>
          <w:u w:val="single"/>
        </w:rPr>
        <w:br/>
      </w:r>
      <w:r w:rsidR="004B2059">
        <w:rPr>
          <w:rFonts w:ascii="Times New Roman" w:hAnsi="Times New Roman"/>
        </w:rPr>
        <w:t>Worldcon Intellectual Property</w:t>
      </w:r>
    </w:p>
    <w:p w14:paraId="7E4ABB94" w14:textId="7B94B604" w:rsidR="003F68CD" w:rsidRPr="004B2059" w:rsidRDefault="003F68CD" w:rsidP="003F68CD">
      <w:pPr>
        <w:tabs>
          <w:tab w:val="right" w:pos="9720"/>
        </w:tabs>
        <w:ind w:left="4320"/>
        <w:rPr>
          <w:rFonts w:ascii="Times New Roman" w:hAnsi="Times New Roman"/>
        </w:rPr>
      </w:pPr>
      <w:r w:rsidRPr="004B2059">
        <w:rPr>
          <w:rFonts w:ascii="Times New Roman" w:hAnsi="Times New Roman"/>
        </w:rPr>
        <w:br/>
        <w:t>By:</w:t>
      </w:r>
      <w:r w:rsidRPr="004B2059">
        <w:rPr>
          <w:rFonts w:ascii="Times New Roman" w:hAnsi="Times New Roman"/>
          <w:u w:val="single"/>
        </w:rPr>
        <w:tab/>
      </w:r>
    </w:p>
    <w:p w14:paraId="140B2477" w14:textId="6DFFFA23" w:rsidR="003F68CD" w:rsidRDefault="004B2059" w:rsidP="003F68CD">
      <w:pPr>
        <w:tabs>
          <w:tab w:val="right" w:pos="9720"/>
        </w:tabs>
        <w:ind w:left="4320"/>
        <w:jc w:val="center"/>
        <w:rPr>
          <w:rFonts w:ascii="Times New Roman" w:hAnsi="Times New Roman"/>
        </w:rPr>
      </w:pPr>
      <w:r w:rsidRPr="004B2059">
        <w:rPr>
          <w:rFonts w:ascii="Times New Roman" w:hAnsi="Times New Roman"/>
        </w:rPr>
        <w:t>Warren Buff</w:t>
      </w:r>
      <w:r>
        <w:rPr>
          <w:rFonts w:ascii="Times New Roman" w:hAnsi="Times New Roman"/>
        </w:rPr>
        <w:t>, Chair</w:t>
      </w:r>
    </w:p>
    <w:p w14:paraId="1FA0AEF8" w14:textId="2892F2E5" w:rsidR="003F68CD" w:rsidRDefault="003F68CD" w:rsidP="003F68CD">
      <w:pPr>
        <w:tabs>
          <w:tab w:val="right" w:pos="9720"/>
        </w:tabs>
        <w:spacing w:before="240"/>
        <w:ind w:left="4320"/>
        <w:rPr>
          <w:rFonts w:ascii="Times New Roman" w:hAnsi="Times New Roman"/>
          <w:u w:val="single"/>
        </w:rPr>
      </w:pPr>
      <w:r w:rsidRPr="004B2059">
        <w:rPr>
          <w:rFonts w:ascii="Times New Roman" w:hAnsi="Times New Roman"/>
        </w:rPr>
        <w:t xml:space="preserve">Date: </w:t>
      </w:r>
      <w:r w:rsidRPr="004B2059">
        <w:rPr>
          <w:rFonts w:ascii="Times New Roman" w:hAnsi="Times New Roman"/>
          <w:u w:val="single"/>
        </w:rPr>
        <w:tab/>
      </w:r>
    </w:p>
    <w:p w14:paraId="287D109D" w14:textId="77777777" w:rsidR="004B2059" w:rsidRPr="004B2059" w:rsidRDefault="004B2059" w:rsidP="003F68CD">
      <w:pPr>
        <w:tabs>
          <w:tab w:val="right" w:pos="9720"/>
        </w:tabs>
        <w:spacing w:before="240"/>
        <w:ind w:left="4320"/>
        <w:rPr>
          <w:rFonts w:ascii="Times New Roman" w:hAnsi="Times New Roman"/>
          <w:u w:val="single"/>
        </w:rPr>
      </w:pPr>
    </w:p>
    <w:sectPr w:rsidR="004B2059" w:rsidRPr="004B2059" w:rsidSect="004B2059">
      <w:headerReference w:type="even" r:id="rId10"/>
      <w:headerReference w:type="default" r:id="rId11"/>
      <w:footerReference w:type="even" r:id="rId12"/>
      <w:footerReference w:type="default" r:id="rId13"/>
      <w:headerReference w:type="first" r:id="rId14"/>
      <w:footerReference w:type="first" r:id="rId15"/>
      <w:pgSz w:w="12240" w:h="15840"/>
      <w:pgMar w:top="1008" w:right="1152" w:bottom="1008" w:left="1296"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4E7D9" w14:textId="77777777" w:rsidR="001A45A1" w:rsidRDefault="001A45A1">
      <w:r>
        <w:separator/>
      </w:r>
    </w:p>
  </w:endnote>
  <w:endnote w:type="continuationSeparator" w:id="0">
    <w:p w14:paraId="0793A0B9" w14:textId="77777777" w:rsidR="001A45A1" w:rsidRDefault="001A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auto"/>
    <w:pitch w:val="default"/>
  </w:font>
  <w:font w:name="Play">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2" w14:textId="6C528C15" w:rsidR="00395977" w:rsidRPr="004B2059" w:rsidRDefault="0033205A">
    <w:pPr>
      <w:pBdr>
        <w:top w:val="nil"/>
        <w:left w:val="nil"/>
        <w:bottom w:val="nil"/>
        <w:right w:val="nil"/>
        <w:between w:val="nil"/>
      </w:pBdr>
      <w:tabs>
        <w:tab w:val="center" w:pos="4680"/>
        <w:tab w:val="right" w:pos="9360"/>
      </w:tabs>
      <w:rPr>
        <w:rFonts w:ascii="Times New Roman" w:hAnsi="Times New Roman"/>
        <w:color w:val="000000"/>
      </w:rPr>
    </w:pPr>
    <w:r w:rsidRPr="004B2059">
      <w:rPr>
        <w:rFonts w:ascii="Times New Roman" w:hAnsi="Times New Roman"/>
        <w:color w:val="000000"/>
      </w:rPr>
      <w:tab/>
    </w:r>
    <w:r w:rsidRPr="004B2059">
      <w:rPr>
        <w:rFonts w:ascii="Times New Roman" w:hAnsi="Times New Roman"/>
        <w:color w:val="000000"/>
      </w:rPr>
      <w:tab/>
      <w:t xml:space="preserve">Page </w:t>
    </w:r>
    <w:r w:rsidRPr="004B2059">
      <w:rPr>
        <w:rFonts w:ascii="Times New Roman" w:hAnsi="Times New Roman"/>
        <w:color w:val="000000"/>
      </w:rPr>
      <w:fldChar w:fldCharType="begin"/>
    </w:r>
    <w:r w:rsidRPr="004B2059">
      <w:rPr>
        <w:rFonts w:ascii="Times New Roman" w:hAnsi="Times New Roman"/>
        <w:color w:val="000000"/>
      </w:rPr>
      <w:instrText>PAGE</w:instrText>
    </w:r>
    <w:r w:rsidRPr="004B2059">
      <w:rPr>
        <w:rFonts w:ascii="Times New Roman" w:hAnsi="Times New Roman"/>
        <w:color w:val="000000"/>
      </w:rPr>
      <w:fldChar w:fldCharType="separate"/>
    </w:r>
    <w:r w:rsidR="004B2059">
      <w:rPr>
        <w:rFonts w:ascii="Times New Roman" w:hAnsi="Times New Roman"/>
        <w:noProof/>
        <w:color w:val="000000"/>
      </w:rPr>
      <w:t>2</w:t>
    </w:r>
    <w:r w:rsidRPr="004B2059">
      <w:rPr>
        <w:rFonts w:ascii="Times New Roman" w:hAnsi="Times New Roman"/>
        <w:color w:val="000000"/>
      </w:rPr>
      <w:fldChar w:fldCharType="end"/>
    </w:r>
    <w:r w:rsidRPr="004B2059">
      <w:rPr>
        <w:rFonts w:ascii="Times New Roman" w:hAnsi="Times New Roman"/>
        <w:color w:val="000000"/>
      </w:rPr>
      <w:t xml:space="preserve"> of </w:t>
    </w:r>
    <w:r w:rsidRPr="004B2059">
      <w:rPr>
        <w:rFonts w:ascii="Times New Roman" w:hAnsi="Times New Roman"/>
        <w:color w:val="000000"/>
      </w:rPr>
      <w:fldChar w:fldCharType="begin"/>
    </w:r>
    <w:r w:rsidRPr="004B2059">
      <w:rPr>
        <w:rFonts w:ascii="Times New Roman" w:hAnsi="Times New Roman"/>
        <w:color w:val="000000"/>
      </w:rPr>
      <w:instrText>NUMPAGES</w:instrText>
    </w:r>
    <w:r w:rsidRPr="004B2059">
      <w:rPr>
        <w:rFonts w:ascii="Times New Roman" w:hAnsi="Times New Roman"/>
        <w:color w:val="000000"/>
      </w:rPr>
      <w:fldChar w:fldCharType="separate"/>
    </w:r>
    <w:r w:rsidR="004B2059">
      <w:rPr>
        <w:rFonts w:ascii="Times New Roman" w:hAnsi="Times New Roman"/>
        <w:noProof/>
        <w:color w:val="000000"/>
      </w:rPr>
      <w:t>3</w:t>
    </w:r>
    <w:r w:rsidRPr="004B2059">
      <w:rPr>
        <w:rFonts w:ascii="Times New Roman" w:hAnsi="Times New Roman"/>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F8A4F" w14:textId="7810A48B" w:rsidR="004B2059" w:rsidRDefault="004B2059">
    <w:pPr>
      <w:pBdr>
        <w:top w:val="nil"/>
        <w:left w:val="nil"/>
        <w:bottom w:val="nil"/>
        <w:right w:val="nil"/>
        <w:between w:val="nil"/>
      </w:pBdr>
      <w:tabs>
        <w:tab w:val="center" w:pos="4680"/>
        <w:tab w:val="right" w:pos="9360"/>
        <w:tab w:val="left" w:pos="7626"/>
      </w:tabs>
      <w:rPr>
        <w:rFonts w:ascii="Times New Roman" w:hAnsi="Times New Roman"/>
        <w:color w:val="000000"/>
        <w:sz w:val="20"/>
      </w:rPr>
    </w:pPr>
    <w:r>
      <w:rPr>
        <w:rFonts w:ascii="Times New Roman" w:hAnsi="Times New Roman"/>
        <w:color w:val="000000"/>
        <w:sz w:val="20"/>
      </w:rPr>
      <w:t>____________________________</w:t>
    </w:r>
  </w:p>
  <w:p w14:paraId="5F758889" w14:textId="6A63E2E4" w:rsidR="004B2059" w:rsidRDefault="004B2059">
    <w:pPr>
      <w:pBdr>
        <w:top w:val="nil"/>
        <w:left w:val="nil"/>
        <w:bottom w:val="nil"/>
        <w:right w:val="nil"/>
        <w:between w:val="nil"/>
      </w:pBdr>
      <w:tabs>
        <w:tab w:val="center" w:pos="4680"/>
        <w:tab w:val="right" w:pos="9360"/>
        <w:tab w:val="left" w:pos="7626"/>
      </w:tabs>
      <w:rPr>
        <w:rFonts w:ascii="Times New Roman" w:hAnsi="Times New Roman"/>
        <w:color w:val="000000"/>
        <w:sz w:val="20"/>
      </w:rPr>
    </w:pPr>
    <w:r w:rsidRPr="004B2059">
      <w:rPr>
        <w:rFonts w:ascii="Times New Roman" w:hAnsi="Times New Roman"/>
        <w:color w:val="000000"/>
        <w:sz w:val="20"/>
      </w:rPr>
      <w:t xml:space="preserve">World Science Fiction Society (WSFS) service mark license agreement Version 1.0 approved by the WSFS Mark Protection Committee on </w:t>
    </w:r>
    <w:r w:rsidR="008D2B3E">
      <w:rPr>
        <w:rFonts w:ascii="Times New Roman" w:hAnsi="Times New Roman"/>
        <w:color w:val="000000"/>
        <w:sz w:val="20"/>
      </w:rPr>
      <w:t>February 8</w:t>
    </w:r>
    <w:r w:rsidRPr="004B2059">
      <w:rPr>
        <w:rFonts w:ascii="Times New Roman" w:hAnsi="Times New Roman"/>
        <w:color w:val="000000"/>
        <w:sz w:val="20"/>
      </w:rPr>
      <w:t>, 2026</w:t>
    </w:r>
  </w:p>
  <w:p w14:paraId="00000033" w14:textId="2E17CE63" w:rsidR="00395977" w:rsidRPr="004B2059" w:rsidRDefault="004B2059">
    <w:pPr>
      <w:pBdr>
        <w:top w:val="nil"/>
        <w:left w:val="nil"/>
        <w:bottom w:val="nil"/>
        <w:right w:val="nil"/>
        <w:between w:val="nil"/>
      </w:pBdr>
      <w:tabs>
        <w:tab w:val="center" w:pos="4680"/>
        <w:tab w:val="right" w:pos="9360"/>
        <w:tab w:val="left" w:pos="7626"/>
      </w:tabs>
      <w:rPr>
        <w:rFonts w:ascii="Times New Roman" w:hAnsi="Times New Roman"/>
        <w:color w:val="000000"/>
      </w:rPr>
    </w:pPr>
    <w:r w:rsidRPr="004B2059">
      <w:rPr>
        <w:rFonts w:ascii="Times New Roman" w:hAnsi="Times New Roman"/>
        <w:color w:val="000000"/>
        <w:sz w:val="20"/>
      </w:rPr>
      <w:t>.</w:t>
    </w:r>
    <w:r w:rsidR="0033205A" w:rsidRPr="004B2059">
      <w:rPr>
        <w:rFonts w:ascii="Times New Roman" w:hAnsi="Times New Roman"/>
        <w:color w:val="000000"/>
      </w:rPr>
      <w:tab/>
    </w:r>
    <w:r w:rsidR="0033205A" w:rsidRPr="004B2059">
      <w:rPr>
        <w:rFonts w:ascii="Times New Roman" w:hAnsi="Times New Roman"/>
        <w:color w:val="000000"/>
      </w:rPr>
      <w:tab/>
      <w:t xml:space="preserve">Page </w:t>
    </w:r>
    <w:r w:rsidR="0033205A" w:rsidRPr="004B2059">
      <w:rPr>
        <w:rFonts w:ascii="Times New Roman" w:hAnsi="Times New Roman"/>
        <w:color w:val="000000"/>
      </w:rPr>
      <w:fldChar w:fldCharType="begin"/>
    </w:r>
    <w:r w:rsidR="0033205A" w:rsidRPr="004B2059">
      <w:rPr>
        <w:rFonts w:ascii="Times New Roman" w:hAnsi="Times New Roman"/>
        <w:color w:val="000000"/>
      </w:rPr>
      <w:instrText>PAGE</w:instrText>
    </w:r>
    <w:r w:rsidR="0033205A" w:rsidRPr="004B2059">
      <w:rPr>
        <w:rFonts w:ascii="Times New Roman" w:hAnsi="Times New Roman"/>
        <w:color w:val="000000"/>
      </w:rPr>
      <w:fldChar w:fldCharType="separate"/>
    </w:r>
    <w:r w:rsidR="00A76547">
      <w:rPr>
        <w:rFonts w:ascii="Times New Roman" w:hAnsi="Times New Roman"/>
        <w:noProof/>
        <w:color w:val="000000"/>
      </w:rPr>
      <w:t>2</w:t>
    </w:r>
    <w:r w:rsidR="0033205A" w:rsidRPr="004B2059">
      <w:rPr>
        <w:rFonts w:ascii="Times New Roman" w:hAnsi="Times New Roman"/>
        <w:color w:val="000000"/>
      </w:rPr>
      <w:fldChar w:fldCharType="end"/>
    </w:r>
    <w:r w:rsidR="0033205A" w:rsidRPr="004B2059">
      <w:rPr>
        <w:rFonts w:ascii="Times New Roman" w:hAnsi="Times New Roman"/>
        <w:color w:val="000000"/>
      </w:rPr>
      <w:t xml:space="preserve"> of </w:t>
    </w:r>
    <w:r w:rsidR="0033205A" w:rsidRPr="004B2059">
      <w:rPr>
        <w:rFonts w:ascii="Times New Roman" w:hAnsi="Times New Roman"/>
        <w:color w:val="000000"/>
      </w:rPr>
      <w:fldChar w:fldCharType="begin"/>
    </w:r>
    <w:r w:rsidR="0033205A" w:rsidRPr="004B2059">
      <w:rPr>
        <w:rFonts w:ascii="Times New Roman" w:hAnsi="Times New Roman"/>
        <w:color w:val="000000"/>
      </w:rPr>
      <w:instrText>NUMPAGES</w:instrText>
    </w:r>
    <w:r w:rsidR="0033205A" w:rsidRPr="004B2059">
      <w:rPr>
        <w:rFonts w:ascii="Times New Roman" w:hAnsi="Times New Roman"/>
        <w:color w:val="000000"/>
      </w:rPr>
      <w:fldChar w:fldCharType="separate"/>
    </w:r>
    <w:r w:rsidR="00A76547">
      <w:rPr>
        <w:rFonts w:ascii="Times New Roman" w:hAnsi="Times New Roman"/>
        <w:noProof/>
        <w:color w:val="000000"/>
      </w:rPr>
      <w:t>3</w:t>
    </w:r>
    <w:r w:rsidR="0033205A" w:rsidRPr="004B2059">
      <w:rPr>
        <w:rFonts w:ascii="Times New Roman" w:hAnsi="Times New Roman"/>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802E8" w14:textId="77777777" w:rsidR="008D2B3E" w:rsidRDefault="008D2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6C0FF" w14:textId="77777777" w:rsidR="001A45A1" w:rsidRDefault="001A45A1">
      <w:r>
        <w:separator/>
      </w:r>
    </w:p>
  </w:footnote>
  <w:footnote w:type="continuationSeparator" w:id="0">
    <w:p w14:paraId="0C083C45" w14:textId="77777777" w:rsidR="001A45A1" w:rsidRDefault="001A4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2F4F1" w14:textId="77777777" w:rsidR="008D2B3E" w:rsidRDefault="008D2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0606C" w14:textId="77777777" w:rsidR="008D2B3E" w:rsidRDefault="008D2B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AA15E" w14:textId="77777777" w:rsidR="008D2B3E" w:rsidRDefault="008D2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6ABF"/>
    <w:multiLevelType w:val="multilevel"/>
    <w:tmpl w:val="C3B46B10"/>
    <w:lvl w:ilvl="0">
      <w:start w:val="1"/>
      <w:numFmt w:val="decimal"/>
      <w:lvlText w:val="%1."/>
      <w:lvlJc w:val="left"/>
      <w:pPr>
        <w:ind w:left="0" w:firstLine="0"/>
      </w:pPr>
    </w:lvl>
    <w:lvl w:ilvl="1">
      <w:start w:val="1"/>
      <w:numFmt w:val="decimal"/>
      <w:lvlText w:val="%1.%2"/>
      <w:lvlJc w:val="left"/>
      <w:pPr>
        <w:ind w:left="380" w:hanging="38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2FAE50BD"/>
    <w:multiLevelType w:val="multilevel"/>
    <w:tmpl w:val="9A38FE0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535705CA"/>
    <w:multiLevelType w:val="multilevel"/>
    <w:tmpl w:val="9A38FE0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77"/>
    <w:rsid w:val="001A45A1"/>
    <w:rsid w:val="0033205A"/>
    <w:rsid w:val="00395977"/>
    <w:rsid w:val="003F68CD"/>
    <w:rsid w:val="004B2059"/>
    <w:rsid w:val="008D2B3E"/>
    <w:rsid w:val="00997AC4"/>
    <w:rsid w:val="00A76547"/>
    <w:rsid w:val="00AE2888"/>
    <w:rsid w:val="00F1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9F885"/>
  <w15:docId w15:val="{9A06F695-94B7-450B-ABA0-54843AD6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240" w:after="80"/>
      <w:ind w:left="720" w:hanging="720"/>
      <w:outlineLvl w:val="0"/>
    </w:pPr>
    <w:rPr>
      <w:rFonts w:ascii="Play" w:eastAsia="Play" w:hAnsi="Play" w:cs="Play"/>
      <w:color w:val="0F4761"/>
      <w:sz w:val="32"/>
      <w:szCs w:val="32"/>
    </w:rPr>
  </w:style>
  <w:style w:type="paragraph" w:styleId="Heading2">
    <w:name w:val="heading 2"/>
    <w:basedOn w:val="Normal"/>
    <w:next w:val="Normal"/>
    <w:link w:val="Heading2Char"/>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outlineLvl w:val="2"/>
    </w:pPr>
    <w:rPr>
      <w:color w:val="0F4761"/>
      <w:sz w:val="28"/>
      <w:szCs w:val="28"/>
    </w:rPr>
  </w:style>
  <w:style w:type="paragraph" w:styleId="Heading4">
    <w:name w:val="heading 4"/>
    <w:basedOn w:val="Normal"/>
    <w:next w:val="Normal"/>
    <w:link w:val="Heading4Char"/>
    <w:pPr>
      <w:keepNext/>
      <w:keepLines/>
      <w:spacing w:before="80" w:after="40"/>
      <w:outlineLvl w:val="3"/>
    </w:pPr>
    <w:rPr>
      <w:i/>
      <w:color w:val="0F4761"/>
    </w:rPr>
  </w:style>
  <w:style w:type="paragraph" w:styleId="Heading5">
    <w:name w:val="heading 5"/>
    <w:basedOn w:val="Normal"/>
    <w:next w:val="Normal"/>
    <w:link w:val="Heading5Char"/>
    <w:pPr>
      <w:keepNext/>
      <w:keepLines/>
      <w:spacing w:before="80" w:after="40"/>
      <w:outlineLvl w:val="4"/>
    </w:pPr>
    <w:rPr>
      <w:color w:val="0F4761"/>
    </w:rPr>
  </w:style>
  <w:style w:type="paragraph" w:styleId="Heading6">
    <w:name w:val="heading 6"/>
    <w:basedOn w:val="Normal"/>
    <w:next w:val="Normal"/>
    <w:link w:val="Heading6Char"/>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AF4C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C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C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65214C"/>
    <w:rPr>
      <w:rFonts w:asciiTheme="majorHAnsi" w:eastAsiaTheme="majorEastAsia" w:hAnsiTheme="majorHAnsi" w:cstheme="majorBidi"/>
      <w:color w:val="0F4761" w:themeColor="accent1" w:themeShade="BF"/>
      <w:sz w:val="32"/>
      <w:szCs w:val="40"/>
    </w:rPr>
  </w:style>
  <w:style w:type="character" w:customStyle="1" w:styleId="Heading2Char">
    <w:name w:val="Heading 2 Char"/>
    <w:basedOn w:val="DefaultParagraphFont"/>
    <w:link w:val="Heading2"/>
    <w:uiPriority w:val="9"/>
    <w:semiHidden/>
    <w:rsid w:val="00AF4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C8D"/>
    <w:rPr>
      <w:rFonts w:eastAsiaTheme="majorEastAsia" w:cstheme="majorBidi"/>
      <w:color w:val="272727" w:themeColor="text1" w:themeTint="D8"/>
    </w:rPr>
  </w:style>
  <w:style w:type="character" w:customStyle="1" w:styleId="TitleChar">
    <w:name w:val="Title Char"/>
    <w:basedOn w:val="DefaultParagraphFont"/>
    <w:link w:val="Title"/>
    <w:uiPriority w:val="10"/>
    <w:rsid w:val="00AF4C8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AF4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C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4C8D"/>
    <w:rPr>
      <w:rFonts w:eastAsiaTheme="minorEastAsia"/>
      <w:i/>
      <w:iCs/>
      <w:color w:val="404040" w:themeColor="text1" w:themeTint="BF"/>
    </w:rPr>
  </w:style>
  <w:style w:type="paragraph" w:styleId="ListParagraph">
    <w:name w:val="List Paragraph"/>
    <w:basedOn w:val="Normal"/>
    <w:uiPriority w:val="34"/>
    <w:qFormat/>
    <w:rsid w:val="00AF4C8D"/>
    <w:pPr>
      <w:ind w:left="720"/>
      <w:contextualSpacing/>
    </w:pPr>
  </w:style>
  <w:style w:type="character" w:styleId="IntenseEmphasis">
    <w:name w:val="Intense Emphasis"/>
    <w:basedOn w:val="DefaultParagraphFont"/>
    <w:uiPriority w:val="21"/>
    <w:qFormat/>
    <w:rsid w:val="00AF4C8D"/>
    <w:rPr>
      <w:i/>
      <w:iCs/>
      <w:color w:val="0F4761" w:themeColor="accent1" w:themeShade="BF"/>
    </w:rPr>
  </w:style>
  <w:style w:type="paragraph" w:styleId="IntenseQuote">
    <w:name w:val="Intense Quote"/>
    <w:basedOn w:val="Normal"/>
    <w:next w:val="Normal"/>
    <w:link w:val="IntenseQuoteChar"/>
    <w:uiPriority w:val="30"/>
    <w:qFormat/>
    <w:rsid w:val="00AF4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C8D"/>
    <w:rPr>
      <w:rFonts w:eastAsiaTheme="minorEastAsia"/>
      <w:i/>
      <w:iCs/>
      <w:color w:val="0F4761" w:themeColor="accent1" w:themeShade="BF"/>
    </w:rPr>
  </w:style>
  <w:style w:type="character" w:styleId="IntenseReference">
    <w:name w:val="Intense Reference"/>
    <w:basedOn w:val="DefaultParagraphFont"/>
    <w:uiPriority w:val="32"/>
    <w:qFormat/>
    <w:rsid w:val="00AF4C8D"/>
    <w:rPr>
      <w:b/>
      <w:bCs/>
      <w:smallCaps/>
      <w:color w:val="0F4761" w:themeColor="accent1" w:themeShade="BF"/>
      <w:spacing w:val="5"/>
    </w:rPr>
  </w:style>
  <w:style w:type="paragraph" w:styleId="Revision">
    <w:name w:val="Revision"/>
    <w:hidden/>
    <w:uiPriority w:val="99"/>
    <w:semiHidden/>
    <w:rsid w:val="00A434D0"/>
    <w:rPr>
      <w:rFonts w:eastAsiaTheme="minorEastAsia"/>
    </w:rPr>
  </w:style>
  <w:style w:type="paragraph" w:styleId="FootnoteText">
    <w:name w:val="footnote text"/>
    <w:basedOn w:val="Normal"/>
    <w:link w:val="FootnoteTextChar"/>
    <w:uiPriority w:val="99"/>
    <w:semiHidden/>
    <w:unhideWhenUsed/>
    <w:rsid w:val="00A434D0"/>
    <w:rPr>
      <w:sz w:val="20"/>
      <w:szCs w:val="20"/>
    </w:rPr>
  </w:style>
  <w:style w:type="character" w:customStyle="1" w:styleId="FootnoteTextChar">
    <w:name w:val="Footnote Text Char"/>
    <w:basedOn w:val="DefaultParagraphFont"/>
    <w:link w:val="FootnoteText"/>
    <w:uiPriority w:val="99"/>
    <w:semiHidden/>
    <w:rsid w:val="00A434D0"/>
    <w:rPr>
      <w:rFonts w:eastAsiaTheme="minorEastAsia"/>
      <w:sz w:val="20"/>
      <w:szCs w:val="20"/>
    </w:rPr>
  </w:style>
  <w:style w:type="character" w:styleId="FootnoteReference">
    <w:name w:val="footnote reference"/>
    <w:basedOn w:val="DefaultParagraphFont"/>
    <w:uiPriority w:val="99"/>
    <w:semiHidden/>
    <w:unhideWhenUsed/>
    <w:rsid w:val="00A434D0"/>
    <w:rPr>
      <w:vertAlign w:val="superscript"/>
    </w:rPr>
  </w:style>
  <w:style w:type="paragraph" w:styleId="Header">
    <w:name w:val="header"/>
    <w:basedOn w:val="Normal"/>
    <w:link w:val="HeaderChar"/>
    <w:uiPriority w:val="99"/>
    <w:unhideWhenUsed/>
    <w:rsid w:val="009A24F5"/>
    <w:pPr>
      <w:tabs>
        <w:tab w:val="center" w:pos="4680"/>
        <w:tab w:val="right" w:pos="9360"/>
      </w:tabs>
    </w:pPr>
  </w:style>
  <w:style w:type="character" w:customStyle="1" w:styleId="HeaderChar">
    <w:name w:val="Header Char"/>
    <w:basedOn w:val="DefaultParagraphFont"/>
    <w:link w:val="Header"/>
    <w:uiPriority w:val="99"/>
    <w:rsid w:val="009A24F5"/>
    <w:rPr>
      <w:rFonts w:eastAsiaTheme="minorEastAsia"/>
    </w:rPr>
  </w:style>
  <w:style w:type="paragraph" w:styleId="Footer">
    <w:name w:val="footer"/>
    <w:basedOn w:val="Normal"/>
    <w:link w:val="FooterChar"/>
    <w:uiPriority w:val="99"/>
    <w:unhideWhenUsed/>
    <w:rsid w:val="009A24F5"/>
    <w:pPr>
      <w:tabs>
        <w:tab w:val="center" w:pos="4680"/>
        <w:tab w:val="right" w:pos="9360"/>
      </w:tabs>
    </w:pPr>
  </w:style>
  <w:style w:type="character" w:customStyle="1" w:styleId="FooterChar">
    <w:name w:val="Footer Char"/>
    <w:basedOn w:val="DefaultParagraphFont"/>
    <w:link w:val="Footer"/>
    <w:uiPriority w:val="99"/>
    <w:rsid w:val="009A24F5"/>
    <w:rPr>
      <w:rFonts w:eastAsiaTheme="minorEastAsia"/>
    </w:rPr>
  </w:style>
  <w:style w:type="character" w:styleId="CommentReference">
    <w:name w:val="annotation reference"/>
    <w:basedOn w:val="DefaultParagraphFont"/>
    <w:uiPriority w:val="99"/>
    <w:semiHidden/>
    <w:unhideWhenUsed/>
    <w:rsid w:val="001A23D3"/>
    <w:rPr>
      <w:sz w:val="16"/>
      <w:szCs w:val="16"/>
    </w:rPr>
  </w:style>
  <w:style w:type="paragraph" w:styleId="CommentText">
    <w:name w:val="annotation text"/>
    <w:basedOn w:val="Normal"/>
    <w:link w:val="CommentTextChar"/>
    <w:uiPriority w:val="99"/>
    <w:unhideWhenUsed/>
    <w:rsid w:val="001A23D3"/>
    <w:rPr>
      <w:sz w:val="20"/>
      <w:szCs w:val="20"/>
    </w:rPr>
  </w:style>
  <w:style w:type="character" w:customStyle="1" w:styleId="CommentTextChar">
    <w:name w:val="Comment Text Char"/>
    <w:basedOn w:val="DefaultParagraphFont"/>
    <w:link w:val="CommentText"/>
    <w:uiPriority w:val="99"/>
    <w:rsid w:val="001A23D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A23D3"/>
    <w:rPr>
      <w:b/>
      <w:bCs/>
    </w:rPr>
  </w:style>
  <w:style w:type="character" w:customStyle="1" w:styleId="CommentSubjectChar">
    <w:name w:val="Comment Subject Char"/>
    <w:basedOn w:val="CommentTextChar"/>
    <w:link w:val="CommentSubject"/>
    <w:uiPriority w:val="99"/>
    <w:semiHidden/>
    <w:rsid w:val="001A23D3"/>
    <w:rPr>
      <w:rFonts w:eastAsiaTheme="minorEastAsia"/>
      <w:b/>
      <w:bCs/>
      <w:sz w:val="20"/>
      <w:szCs w:val="20"/>
    </w:rPr>
  </w:style>
  <w:style w:type="character" w:styleId="Hyperlink">
    <w:name w:val="Hyperlink"/>
    <w:basedOn w:val="DefaultParagraphFont"/>
    <w:uiPriority w:val="99"/>
    <w:unhideWhenUsed/>
    <w:rsid w:val="00E72D86"/>
    <w:rPr>
      <w:color w:val="467886" w:themeColor="hyperlink"/>
      <w:u w:val="single"/>
    </w:rPr>
  </w:style>
  <w:style w:type="character" w:customStyle="1" w:styleId="UnresolvedMention">
    <w:name w:val="Unresolved Mention"/>
    <w:basedOn w:val="DefaultParagraphFont"/>
    <w:uiPriority w:val="99"/>
    <w:semiHidden/>
    <w:unhideWhenUsed/>
    <w:rsid w:val="00E72D86"/>
    <w:rPr>
      <w:color w:val="605E5C"/>
      <w:shd w:val="clear" w:color="auto" w:fill="E1DFDD"/>
    </w:rPr>
  </w:style>
  <w:style w:type="paragraph" w:styleId="Subtitle">
    <w:name w:val="Subtitle"/>
    <w:basedOn w:val="Normal"/>
    <w:next w:val="Normal"/>
    <w:link w:val="SubtitleChar"/>
    <w:pPr>
      <w:spacing w:after="160"/>
    </w:pPr>
    <w:rPr>
      <w:color w:val="595959"/>
      <w:sz w:val="28"/>
      <w:szCs w:val="28"/>
    </w:rPr>
  </w:style>
  <w:style w:type="paragraph" w:styleId="BalloonText">
    <w:name w:val="Balloon Text"/>
    <w:basedOn w:val="Normal"/>
    <w:link w:val="BalloonTextChar"/>
    <w:uiPriority w:val="99"/>
    <w:semiHidden/>
    <w:unhideWhenUsed/>
    <w:rsid w:val="003F68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8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pc@wsf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bmr4JfmLCT4brHtLh0bkFT4aug==">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9C3AE1-7739-4411-9FDC-01DD88378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Eastlake</dc:creator>
  <cp:lastModifiedBy>Linda Deneroff</cp:lastModifiedBy>
  <cp:revision>2</cp:revision>
  <cp:lastPrinted>2025-12-31T20:14:00Z</cp:lastPrinted>
  <dcterms:created xsi:type="dcterms:W3CDTF">2026-02-09T22:39:00Z</dcterms:created>
  <dcterms:modified xsi:type="dcterms:W3CDTF">2026-02-09T22:39:00Z</dcterms:modified>
</cp:coreProperties>
</file>